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F4923" w14:textId="100C7D41" w:rsidR="00F16A32" w:rsidRPr="00D32D2D" w:rsidRDefault="006E04C8" w:rsidP="00F16A32">
      <w:pPr>
        <w:tabs>
          <w:tab w:val="left" w:pos="2268"/>
          <w:tab w:val="right" w:pos="7797"/>
        </w:tabs>
        <w:spacing w:line="360" w:lineRule="auto"/>
        <w:ind w:right="937"/>
        <w:outlineLvl w:val="0"/>
        <w:rPr>
          <w:rFonts w:ascii="Brown" w:hAnsi="Brown" w:cs="Calibri"/>
          <w:b/>
          <w:bCs/>
          <w:sz w:val="40"/>
          <w:szCs w:val="40"/>
        </w:rPr>
      </w:pPr>
      <w:r>
        <w:rPr>
          <w:rFonts w:ascii="Brown" w:hAnsi="Brown" w:cs="Calibri"/>
          <w:b/>
          <w:bCs/>
          <w:sz w:val="40"/>
          <w:szCs w:val="40"/>
        </w:rPr>
        <w:t>Die kleine Hexe</w:t>
      </w:r>
    </w:p>
    <w:p w14:paraId="21C5AD11" w14:textId="6138843A" w:rsidR="00F16A32" w:rsidRPr="00423ABD" w:rsidRDefault="006E04C8" w:rsidP="00F16A32">
      <w:pPr>
        <w:tabs>
          <w:tab w:val="left" w:pos="2268"/>
          <w:tab w:val="right" w:pos="7797"/>
        </w:tabs>
        <w:spacing w:line="360" w:lineRule="auto"/>
        <w:ind w:right="937"/>
        <w:outlineLvl w:val="0"/>
        <w:rPr>
          <w:rFonts w:ascii="Brown" w:hAnsi="Brown"/>
          <w:color w:val="000000" w:themeColor="text1"/>
        </w:rPr>
      </w:pPr>
      <w:r>
        <w:rPr>
          <w:rFonts w:ascii="Brown" w:hAnsi="Brown"/>
          <w:color w:val="000000" w:themeColor="text1"/>
        </w:rPr>
        <w:t>Ein musikalischer Besenritt</w:t>
      </w:r>
    </w:p>
    <w:p w14:paraId="378D277D" w14:textId="5E812F72" w:rsidR="00F16A32" w:rsidRDefault="008F430C" w:rsidP="00F16A32">
      <w:pPr>
        <w:tabs>
          <w:tab w:val="left" w:pos="2268"/>
          <w:tab w:val="right" w:pos="7797"/>
        </w:tabs>
        <w:spacing w:line="360" w:lineRule="auto"/>
        <w:ind w:right="937"/>
        <w:outlineLvl w:val="0"/>
        <w:rPr>
          <w:rFonts w:ascii="BROWN-LIGHT" w:hAnsi="BROWN-LIGHT"/>
          <w:sz w:val="22"/>
          <w:szCs w:val="22"/>
        </w:rPr>
      </w:pPr>
      <w:r>
        <w:rPr>
          <w:rFonts w:ascii="BROWN-LIGHT" w:hAnsi="BROWN-LIGHT"/>
          <w:noProof/>
          <w:sz w:val="22"/>
          <w:szCs w:val="22"/>
          <w14:ligatures w14:val="standardContextual"/>
        </w:rPr>
        <w:drawing>
          <wp:inline distT="0" distB="0" distL="0" distR="0" wp14:anchorId="1D0623F9" wp14:editId="2E74BF52">
            <wp:extent cx="4914900" cy="3686037"/>
            <wp:effectExtent l="0" t="0" r="0" b="0"/>
            <wp:docPr id="821653555" name="Grafik 1" descr="Ein Bild, das Text, Fiktion, Buch,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53555" name="Grafik 1" descr="Ein Bild, das Text, Fiktion, Buch, Cartoon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45663" cy="3709108"/>
                    </a:xfrm>
                    <a:prstGeom prst="rect">
                      <a:avLst/>
                    </a:prstGeom>
                  </pic:spPr>
                </pic:pic>
              </a:graphicData>
            </a:graphic>
          </wp:inline>
        </w:drawing>
      </w:r>
    </w:p>
    <w:p w14:paraId="3D30B6BC" w14:textId="77777777" w:rsidR="00F16A32" w:rsidRDefault="00F16A32" w:rsidP="00F16A32">
      <w:pPr>
        <w:tabs>
          <w:tab w:val="left" w:pos="2268"/>
          <w:tab w:val="right" w:pos="7797"/>
        </w:tabs>
        <w:spacing w:line="360" w:lineRule="auto"/>
        <w:ind w:right="937"/>
        <w:outlineLvl w:val="0"/>
        <w:rPr>
          <w:rFonts w:ascii="BROWN-LIGHT" w:hAnsi="BROWN-LIGHT"/>
          <w:sz w:val="22"/>
          <w:szCs w:val="22"/>
        </w:rPr>
      </w:pPr>
    </w:p>
    <w:p w14:paraId="10DF1959" w14:textId="7CF7EA01" w:rsidR="00F16A32" w:rsidRDefault="00F16A32" w:rsidP="00F16A32">
      <w:pPr>
        <w:tabs>
          <w:tab w:val="left" w:pos="3544"/>
          <w:tab w:val="left" w:pos="7797"/>
        </w:tabs>
        <w:autoSpaceDE w:val="0"/>
        <w:autoSpaceDN w:val="0"/>
        <w:adjustRightInd w:val="0"/>
        <w:spacing w:line="360" w:lineRule="auto"/>
        <w:rPr>
          <w:rFonts w:ascii="BROWN-LIGHT" w:hAnsi="BROWN-LIGHT"/>
          <w:sz w:val="22"/>
          <w:szCs w:val="22"/>
        </w:rPr>
      </w:pPr>
      <w:r w:rsidRPr="00423ABD">
        <w:rPr>
          <w:rFonts w:ascii="BROWN-LIGHT" w:hAnsi="BROWN-LIGHT"/>
          <w:b/>
          <w:bCs/>
          <w:sz w:val="22"/>
          <w:szCs w:val="22"/>
        </w:rPr>
        <w:t>Darsteller:innen:</w:t>
      </w:r>
      <w:r w:rsidRPr="0065190E">
        <w:rPr>
          <w:rFonts w:ascii="BROWN-LIGHT" w:hAnsi="BROWN-LIGHT"/>
          <w:sz w:val="22"/>
          <w:szCs w:val="22"/>
        </w:rPr>
        <w:t xml:space="preserve"> </w:t>
      </w:r>
      <w:r w:rsidR="00D21B94">
        <w:rPr>
          <w:rFonts w:ascii="BROWN-LIGHT" w:hAnsi="BROWN-LIGHT"/>
          <w:sz w:val="22"/>
          <w:szCs w:val="22"/>
        </w:rPr>
        <w:t xml:space="preserve">Katharina Bohny, </w:t>
      </w:r>
      <w:r w:rsidR="008E47EB">
        <w:rPr>
          <w:rFonts w:ascii="BROWN-LIGHT" w:hAnsi="BROWN-LIGHT"/>
          <w:sz w:val="22"/>
          <w:szCs w:val="22"/>
        </w:rPr>
        <w:t xml:space="preserve">Dänu Brüggemann, </w:t>
      </w:r>
      <w:r w:rsidR="00F944AE">
        <w:rPr>
          <w:rFonts w:ascii="BROWN-LIGHT" w:hAnsi="BROWN-LIGHT"/>
          <w:sz w:val="22"/>
          <w:szCs w:val="22"/>
        </w:rPr>
        <w:t>Mirja Jaquiéry, Amanda Kiefer, D</w:t>
      </w:r>
      <w:r w:rsidR="008E47EB">
        <w:rPr>
          <w:rFonts w:ascii="BROWN-LIGHT" w:hAnsi="BROWN-LIGHT"/>
          <w:sz w:val="22"/>
          <w:szCs w:val="22"/>
        </w:rPr>
        <w:t>ominic Kummer, Julia Sommerhalder</w:t>
      </w:r>
    </w:p>
    <w:p w14:paraId="59DC3702" w14:textId="77777777" w:rsidR="00F16A32" w:rsidRPr="0065190E" w:rsidRDefault="00F16A32" w:rsidP="00F16A32">
      <w:pPr>
        <w:tabs>
          <w:tab w:val="left" w:pos="3544"/>
          <w:tab w:val="left" w:pos="7797"/>
        </w:tabs>
        <w:autoSpaceDE w:val="0"/>
        <w:autoSpaceDN w:val="0"/>
        <w:adjustRightInd w:val="0"/>
        <w:spacing w:line="360" w:lineRule="auto"/>
        <w:rPr>
          <w:rFonts w:ascii="BROWN-LIGHT" w:hAnsi="BROWN-LIGHT"/>
          <w:sz w:val="22"/>
          <w:szCs w:val="22"/>
        </w:rPr>
      </w:pPr>
    </w:p>
    <w:p w14:paraId="1F978EC6" w14:textId="77777777" w:rsidR="00FC6993" w:rsidRDefault="00F16A32" w:rsidP="00D83A3D">
      <w:pPr>
        <w:tabs>
          <w:tab w:val="left" w:pos="2268"/>
          <w:tab w:val="right" w:pos="7797"/>
        </w:tabs>
        <w:spacing w:line="360" w:lineRule="auto"/>
        <w:ind w:right="937"/>
        <w:outlineLvl w:val="0"/>
        <w:rPr>
          <w:rFonts w:ascii="BROWN-LIGHT" w:hAnsi="BROWN-LIGHT"/>
          <w:sz w:val="22"/>
          <w:szCs w:val="22"/>
          <w:lang w:val="de-DE"/>
        </w:rPr>
      </w:pPr>
      <w:r w:rsidRPr="00423ABD">
        <w:rPr>
          <w:rFonts w:ascii="BROWN-LIGHT" w:hAnsi="BROWN-LIGHT"/>
          <w:b/>
          <w:bCs/>
          <w:sz w:val="22"/>
          <w:szCs w:val="22"/>
          <w:lang w:val="de-DE"/>
        </w:rPr>
        <w:t>Geschichte:</w:t>
      </w:r>
      <w:r w:rsidRPr="00423ABD">
        <w:rPr>
          <w:rFonts w:ascii="BROWN-LIGHT" w:hAnsi="BROWN-LIGHT"/>
          <w:sz w:val="22"/>
          <w:szCs w:val="22"/>
          <w:lang w:val="de-DE"/>
        </w:rPr>
        <w:t xml:space="preserve"> </w:t>
      </w:r>
      <w:r w:rsidR="00110312">
        <w:rPr>
          <w:rFonts w:ascii="BROWN-LIGHT" w:hAnsi="BROWN-LIGHT"/>
          <w:sz w:val="22"/>
          <w:szCs w:val="22"/>
          <w:lang w:val="de-DE"/>
        </w:rPr>
        <w:t>Otfried Preussler</w:t>
      </w:r>
      <w:r w:rsidRPr="00423ABD">
        <w:rPr>
          <w:rFonts w:ascii="BROWN-LIGHT" w:hAnsi="BROWN-LIGHT"/>
          <w:sz w:val="22"/>
          <w:szCs w:val="22"/>
          <w:lang w:val="de-DE"/>
        </w:rPr>
        <w:t xml:space="preserve"> </w:t>
      </w:r>
      <w:r w:rsidRPr="00423ABD">
        <w:rPr>
          <w:rFonts w:ascii="BROWN-LIGHT" w:hAnsi="BROWN-LIGHT"/>
          <w:b/>
          <w:bCs/>
          <w:sz w:val="22"/>
          <w:szCs w:val="22"/>
          <w:lang w:val="de-DE"/>
        </w:rPr>
        <w:t>Buch</w:t>
      </w:r>
      <w:r w:rsidR="00961E5E">
        <w:rPr>
          <w:rFonts w:ascii="BROWN-LIGHT" w:hAnsi="BROWN-LIGHT"/>
          <w:b/>
          <w:bCs/>
          <w:sz w:val="22"/>
          <w:szCs w:val="22"/>
          <w:lang w:val="de-DE"/>
        </w:rPr>
        <w:t xml:space="preserve"> und Regie</w:t>
      </w:r>
      <w:r w:rsidRPr="00423ABD">
        <w:rPr>
          <w:rFonts w:ascii="BROWN-LIGHT" w:hAnsi="BROWN-LIGHT"/>
          <w:b/>
          <w:bCs/>
          <w:sz w:val="22"/>
          <w:szCs w:val="22"/>
          <w:lang w:val="de-DE"/>
        </w:rPr>
        <w:t>:</w:t>
      </w:r>
      <w:r w:rsidRPr="00423ABD">
        <w:rPr>
          <w:rFonts w:ascii="BROWN-LIGHT" w:hAnsi="BROWN-LIGHT"/>
          <w:sz w:val="22"/>
          <w:szCs w:val="22"/>
          <w:lang w:val="de-DE"/>
        </w:rPr>
        <w:t xml:space="preserve"> </w:t>
      </w:r>
      <w:r w:rsidR="00961E5E">
        <w:rPr>
          <w:rFonts w:ascii="BROWN-LIGHT" w:hAnsi="BROWN-LIGHT"/>
          <w:sz w:val="22"/>
          <w:szCs w:val="22"/>
          <w:lang w:val="de-DE"/>
        </w:rPr>
        <w:t>Matthias Keilich</w:t>
      </w:r>
      <w:r w:rsidR="00D83A3D">
        <w:rPr>
          <w:rFonts w:ascii="BROWN-LIGHT" w:hAnsi="BROWN-LIGHT"/>
          <w:sz w:val="22"/>
          <w:szCs w:val="22"/>
          <w:lang w:val="de-DE"/>
        </w:rPr>
        <w:t xml:space="preserve"> </w:t>
      </w:r>
    </w:p>
    <w:p w14:paraId="0D3D8882" w14:textId="3634B885" w:rsidR="00D83A3D" w:rsidRDefault="00F16A32" w:rsidP="00D83A3D">
      <w:pPr>
        <w:tabs>
          <w:tab w:val="left" w:pos="2268"/>
          <w:tab w:val="right" w:pos="7797"/>
        </w:tabs>
        <w:spacing w:line="360" w:lineRule="auto"/>
        <w:ind w:right="937"/>
        <w:outlineLvl w:val="0"/>
        <w:rPr>
          <w:rFonts w:ascii="BROWN-LIGHT" w:hAnsi="BROWN-LIGHT"/>
          <w:sz w:val="22"/>
          <w:szCs w:val="22"/>
          <w:lang w:val="de-DE"/>
        </w:rPr>
      </w:pPr>
      <w:r w:rsidRPr="00A9733B">
        <w:rPr>
          <w:rFonts w:ascii="BROWN-LIGHT" w:hAnsi="BROWN-LIGHT"/>
          <w:b/>
          <w:bCs/>
          <w:sz w:val="22"/>
          <w:szCs w:val="22"/>
          <w:lang w:val="de-DE"/>
        </w:rPr>
        <w:t>Musik:</w:t>
      </w:r>
      <w:r>
        <w:rPr>
          <w:rFonts w:ascii="BROWN-LIGHT" w:hAnsi="BROWN-LIGHT"/>
          <w:sz w:val="22"/>
          <w:szCs w:val="22"/>
          <w:lang w:val="de-DE"/>
        </w:rPr>
        <w:t xml:space="preserve"> </w:t>
      </w:r>
      <w:r w:rsidR="00961E5E">
        <w:rPr>
          <w:rFonts w:ascii="BROWN-LIGHT" w:hAnsi="BROWN-LIGHT"/>
          <w:sz w:val="22"/>
          <w:szCs w:val="22"/>
          <w:lang w:val="de-DE"/>
        </w:rPr>
        <w:t>Dänu Brüggemann, Peter Santos</w:t>
      </w:r>
      <w:r>
        <w:rPr>
          <w:rFonts w:ascii="BROWN-LIGHT" w:hAnsi="BROWN-LIGHT"/>
          <w:sz w:val="22"/>
          <w:szCs w:val="22"/>
          <w:lang w:val="de-DE"/>
        </w:rPr>
        <w:t xml:space="preserve"> </w:t>
      </w:r>
      <w:r>
        <w:rPr>
          <w:rFonts w:ascii="BROWN-LIGHT" w:hAnsi="BROWN-LIGHT"/>
          <w:b/>
          <w:bCs/>
          <w:sz w:val="22"/>
          <w:szCs w:val="22"/>
          <w:lang w:val="de-DE"/>
        </w:rPr>
        <w:t xml:space="preserve">Bühne: </w:t>
      </w:r>
      <w:r w:rsidRPr="00A9733B">
        <w:rPr>
          <w:rFonts w:ascii="BROWN-LIGHT" w:hAnsi="BROWN-LIGHT"/>
          <w:sz w:val="22"/>
          <w:szCs w:val="22"/>
          <w:lang w:val="de-DE"/>
        </w:rPr>
        <w:t>Peter Affentranger</w:t>
      </w:r>
      <w:r w:rsidR="00D83A3D">
        <w:rPr>
          <w:rFonts w:ascii="BROWN-LIGHT" w:hAnsi="BROWN-LIGHT"/>
          <w:sz w:val="22"/>
          <w:szCs w:val="22"/>
          <w:lang w:val="de-DE"/>
        </w:rPr>
        <w:t xml:space="preserve"> </w:t>
      </w:r>
    </w:p>
    <w:p w14:paraId="10B02B17" w14:textId="437F7F25" w:rsidR="00F16A32" w:rsidRDefault="00F16A32" w:rsidP="00F16A32">
      <w:pPr>
        <w:tabs>
          <w:tab w:val="left" w:pos="2268"/>
          <w:tab w:val="right" w:pos="7797"/>
        </w:tabs>
        <w:spacing w:line="360" w:lineRule="auto"/>
        <w:ind w:right="851"/>
        <w:outlineLvl w:val="0"/>
        <w:rPr>
          <w:rFonts w:ascii="BROWN-LIGHT" w:hAnsi="BROWN-LIGHT"/>
          <w:sz w:val="22"/>
          <w:szCs w:val="22"/>
          <w:lang w:val="de-DE"/>
        </w:rPr>
      </w:pPr>
      <w:r>
        <w:rPr>
          <w:rFonts w:ascii="BROWN-LIGHT" w:hAnsi="BROWN-LIGHT"/>
          <w:b/>
          <w:bCs/>
          <w:sz w:val="22"/>
          <w:szCs w:val="22"/>
          <w:lang w:val="de-DE"/>
        </w:rPr>
        <w:t xml:space="preserve">Kostüme: </w:t>
      </w:r>
      <w:r w:rsidRPr="00A9733B">
        <w:rPr>
          <w:rFonts w:ascii="BROWN-LIGHT" w:hAnsi="BROWN-LIGHT"/>
          <w:sz w:val="22"/>
          <w:szCs w:val="22"/>
          <w:lang w:val="de-DE"/>
        </w:rPr>
        <w:t>Natalie Péclard</w:t>
      </w:r>
      <w:r>
        <w:rPr>
          <w:rFonts w:ascii="BROWN-LIGHT" w:hAnsi="BROWN-LIGHT"/>
          <w:b/>
          <w:bCs/>
          <w:sz w:val="22"/>
          <w:szCs w:val="22"/>
          <w:lang w:val="de-DE"/>
        </w:rPr>
        <w:t xml:space="preserve"> </w:t>
      </w:r>
      <w:r w:rsidRPr="00423ABD">
        <w:rPr>
          <w:rFonts w:ascii="BROWN-LIGHT" w:hAnsi="BROWN-LIGHT"/>
          <w:b/>
          <w:bCs/>
          <w:sz w:val="22"/>
          <w:szCs w:val="22"/>
          <w:lang w:val="de-DE"/>
        </w:rPr>
        <w:t>Produktion und Veranstalter:</w:t>
      </w:r>
      <w:r w:rsidRPr="00423ABD">
        <w:rPr>
          <w:rFonts w:ascii="BROWN-LIGHT" w:hAnsi="BROWN-LIGHT"/>
          <w:sz w:val="22"/>
          <w:szCs w:val="22"/>
          <w:lang w:val="de-DE"/>
        </w:rPr>
        <w:t xml:space="preserve"> bybalzer</w:t>
      </w:r>
    </w:p>
    <w:p w14:paraId="5171BF23" w14:textId="77777777" w:rsidR="00F16A32" w:rsidRPr="0065190E" w:rsidRDefault="00F16A32" w:rsidP="00F16A32">
      <w:pPr>
        <w:tabs>
          <w:tab w:val="left" w:pos="3544"/>
          <w:tab w:val="left" w:pos="7797"/>
        </w:tabs>
        <w:autoSpaceDE w:val="0"/>
        <w:autoSpaceDN w:val="0"/>
        <w:adjustRightInd w:val="0"/>
        <w:spacing w:line="360" w:lineRule="auto"/>
        <w:rPr>
          <w:rFonts w:ascii="BROWN-LIGHT" w:hAnsi="BROWN-LIGHT"/>
          <w:sz w:val="22"/>
          <w:szCs w:val="22"/>
        </w:rPr>
      </w:pPr>
    </w:p>
    <w:p w14:paraId="13BE7AE2" w14:textId="763C1F7C" w:rsidR="00F16A32" w:rsidRPr="00AC6B8C" w:rsidRDefault="00F16A32" w:rsidP="00A316BF">
      <w:pPr>
        <w:tabs>
          <w:tab w:val="left" w:pos="2268"/>
          <w:tab w:val="right" w:pos="7797"/>
        </w:tabs>
        <w:spacing w:line="360" w:lineRule="auto"/>
        <w:ind w:right="937"/>
        <w:outlineLvl w:val="0"/>
        <w:rPr>
          <w:rFonts w:ascii="BROWN-LIGHT" w:hAnsi="BROWN-LIGHT" w:cs="Calibri"/>
          <w:color w:val="FF0000"/>
          <w:sz w:val="22"/>
          <w:szCs w:val="22"/>
        </w:rPr>
      </w:pPr>
      <w:r>
        <w:rPr>
          <w:rFonts w:ascii="BROWN-LIGHT" w:hAnsi="BROWN-LIGHT"/>
          <w:b/>
          <w:bCs/>
          <w:sz w:val="22"/>
          <w:szCs w:val="22"/>
          <w:lang w:val="de-DE"/>
        </w:rPr>
        <w:t xml:space="preserve">Spieldaten: </w:t>
      </w:r>
      <w:r w:rsidRPr="00E819DD">
        <w:rPr>
          <w:rFonts w:ascii="BROWN-LIGHT" w:hAnsi="BROWN-LIGHT"/>
          <w:sz w:val="22"/>
          <w:szCs w:val="22"/>
          <w:lang w:val="de-DE"/>
        </w:rPr>
        <w:t>Premiere am</w:t>
      </w:r>
      <w:r>
        <w:rPr>
          <w:rFonts w:ascii="BROWN-LIGHT" w:hAnsi="BROWN-LIGHT"/>
          <w:b/>
          <w:bCs/>
          <w:sz w:val="22"/>
          <w:szCs w:val="22"/>
          <w:lang w:val="de-DE"/>
        </w:rPr>
        <w:t xml:space="preserve"> </w:t>
      </w:r>
      <w:r w:rsidR="00C21EC5" w:rsidRPr="007F6585">
        <w:rPr>
          <w:rFonts w:ascii="BROWN-LIGHT" w:hAnsi="BROWN-LIGHT" w:cs="Calibri"/>
          <w:color w:val="000000" w:themeColor="text1"/>
          <w:sz w:val="22"/>
          <w:szCs w:val="22"/>
        </w:rPr>
        <w:t xml:space="preserve">Sonntag, 20. Oktober 2024, 14 Uhr im Casinotheater </w:t>
      </w:r>
      <w:r w:rsidR="00C21EC5" w:rsidRPr="00C21EC5">
        <w:rPr>
          <w:rFonts w:ascii="BROWN-LIGHT" w:hAnsi="BROWN-LIGHT" w:cs="Calibri"/>
          <w:sz w:val="22"/>
          <w:szCs w:val="22"/>
        </w:rPr>
        <w:t>Winterthur</w:t>
      </w:r>
      <w:r w:rsidR="00DF4717">
        <w:rPr>
          <w:rFonts w:ascii="BROWN-LIGHT" w:hAnsi="BROWN-LIGHT" w:cs="Calibri"/>
          <w:sz w:val="22"/>
          <w:szCs w:val="22"/>
        </w:rPr>
        <w:t>,</w:t>
      </w:r>
      <w:r w:rsidR="00C21EC5" w:rsidRPr="00C21EC5">
        <w:rPr>
          <w:rFonts w:ascii="BROWN-LIGHT" w:hAnsi="BROWN-LIGHT" w:cs="Calibri"/>
          <w:sz w:val="22"/>
          <w:szCs w:val="22"/>
        </w:rPr>
        <w:t xml:space="preserve"> </w:t>
      </w:r>
      <w:r w:rsidR="00DF4717">
        <w:rPr>
          <w:rFonts w:ascii="BROWN-LIGHT" w:hAnsi="BROWN-LIGHT" w:cs="Calibri"/>
          <w:sz w:val="22"/>
          <w:szCs w:val="22"/>
        </w:rPr>
        <w:t>a</w:t>
      </w:r>
      <w:r w:rsidR="00C21EC5" w:rsidRPr="00C21EC5">
        <w:rPr>
          <w:rFonts w:ascii="BROWN-LIGHT" w:hAnsi="BROWN-LIGHT" w:cs="Calibri"/>
          <w:sz w:val="22"/>
          <w:szCs w:val="22"/>
        </w:rPr>
        <w:t xml:space="preserve">nschliessend </w:t>
      </w:r>
      <w:r w:rsidR="00C21EC5" w:rsidRPr="007F6585">
        <w:rPr>
          <w:rFonts w:ascii="BROWN-LIGHT" w:hAnsi="BROWN-LIGHT" w:cs="Calibri"/>
          <w:color w:val="000000" w:themeColor="text1"/>
          <w:sz w:val="22"/>
          <w:szCs w:val="22"/>
        </w:rPr>
        <w:t>auf Tournee durch die ganze Deutschschweiz</w:t>
      </w:r>
      <w:r>
        <w:rPr>
          <w:rFonts w:ascii="BROWN-LIGHT" w:hAnsi="BROWN-LIGHT" w:cs="Calibri"/>
          <w:color w:val="000000" w:themeColor="text1"/>
          <w:sz w:val="22"/>
          <w:szCs w:val="22"/>
        </w:rPr>
        <w:br/>
      </w:r>
    </w:p>
    <w:p w14:paraId="0D7CE96D" w14:textId="5BD5A11B" w:rsidR="00F16A32" w:rsidRPr="00214806" w:rsidRDefault="00F16A32" w:rsidP="00F16A32">
      <w:pPr>
        <w:tabs>
          <w:tab w:val="left" w:pos="2268"/>
          <w:tab w:val="right" w:pos="7797"/>
        </w:tabs>
        <w:spacing w:line="360" w:lineRule="auto"/>
        <w:ind w:right="937"/>
        <w:outlineLvl w:val="0"/>
        <w:rPr>
          <w:rFonts w:ascii="BROWN-LIGHT" w:hAnsi="BROWN-LIGHT"/>
          <w:b/>
          <w:bCs/>
          <w:sz w:val="22"/>
          <w:szCs w:val="22"/>
          <w:lang w:val="en-US"/>
        </w:rPr>
      </w:pPr>
      <w:r w:rsidRPr="00214806">
        <w:rPr>
          <w:rFonts w:ascii="BROWN-LIGHT" w:hAnsi="BROWN-LIGHT"/>
          <w:b/>
          <w:bCs/>
          <w:sz w:val="22"/>
          <w:szCs w:val="22"/>
          <w:lang w:val="en-US"/>
        </w:rPr>
        <w:t xml:space="preserve">Infos &amp; Tickets: </w:t>
      </w:r>
      <w:hyperlink r:id="rId7" w:history="1">
        <w:r w:rsidR="00FC6993" w:rsidRPr="00214806">
          <w:rPr>
            <w:rStyle w:val="Hyperlink"/>
            <w:rFonts w:ascii="BROWN-LIGHT" w:hAnsi="BROWN-LIGHT"/>
            <w:b/>
            <w:bCs/>
            <w:sz w:val="22"/>
            <w:szCs w:val="22"/>
            <w:lang w:val="en-US"/>
          </w:rPr>
          <w:t>www.coopkindermusicals.ch</w:t>
        </w:r>
      </w:hyperlink>
      <w:r w:rsidR="00FC6993" w:rsidRPr="00214806">
        <w:rPr>
          <w:rFonts w:ascii="BROWN-LIGHT" w:hAnsi="BROWN-LIGHT"/>
          <w:b/>
          <w:bCs/>
          <w:sz w:val="22"/>
          <w:szCs w:val="22"/>
          <w:lang w:val="en-US"/>
        </w:rPr>
        <w:t xml:space="preserve"> </w:t>
      </w:r>
    </w:p>
    <w:p w14:paraId="0C13AC5B" w14:textId="77777777" w:rsidR="00F16A32" w:rsidRPr="00214806" w:rsidRDefault="00F16A32" w:rsidP="00F16A32">
      <w:pPr>
        <w:tabs>
          <w:tab w:val="left" w:pos="3544"/>
          <w:tab w:val="left" w:pos="7797"/>
        </w:tabs>
        <w:autoSpaceDE w:val="0"/>
        <w:autoSpaceDN w:val="0"/>
        <w:adjustRightInd w:val="0"/>
        <w:spacing w:line="360" w:lineRule="auto"/>
        <w:rPr>
          <w:rFonts w:ascii="BROWN-LIGHT" w:hAnsi="BROWN-LIGHT"/>
          <w:sz w:val="22"/>
          <w:szCs w:val="22"/>
          <w:lang w:val="en-US"/>
        </w:rPr>
      </w:pPr>
    </w:p>
    <w:p w14:paraId="69C7C38C" w14:textId="77777777" w:rsidR="00F16A32" w:rsidRDefault="00F16A32" w:rsidP="00F16A32">
      <w:pPr>
        <w:tabs>
          <w:tab w:val="left" w:pos="2268"/>
          <w:tab w:val="right" w:pos="7797"/>
        </w:tabs>
        <w:spacing w:line="360" w:lineRule="auto"/>
        <w:ind w:right="937"/>
        <w:outlineLvl w:val="0"/>
        <w:rPr>
          <w:rFonts w:ascii="BROWN-LIGHT" w:hAnsi="BROWN-LIGHT"/>
          <w:sz w:val="18"/>
          <w:szCs w:val="18"/>
          <w:lang w:val="de-DE"/>
        </w:rPr>
      </w:pPr>
      <w:r w:rsidRPr="00214806">
        <w:rPr>
          <w:rFonts w:ascii="BROWN-LIGHT" w:hAnsi="BROWN-LIGHT"/>
          <w:b/>
          <w:bCs/>
          <w:sz w:val="22"/>
          <w:szCs w:val="22"/>
          <w:lang w:val="en-US"/>
        </w:rPr>
        <w:br/>
      </w:r>
      <w:r w:rsidRPr="005F54B7">
        <w:rPr>
          <w:rFonts w:ascii="BROWN-LIGHT" w:hAnsi="BROWN-LIGHT"/>
          <w:sz w:val="18"/>
          <w:szCs w:val="18"/>
          <w:lang w:val="en-US"/>
        </w:rPr>
        <w:t xml:space="preserve">Winterthur, 8. </w:t>
      </w:r>
      <w:r w:rsidRPr="00DE78C1">
        <w:rPr>
          <w:rFonts w:ascii="BROWN-LIGHT" w:hAnsi="BROWN-LIGHT"/>
          <w:sz w:val="18"/>
          <w:szCs w:val="18"/>
          <w:lang w:val="de-DE"/>
        </w:rPr>
        <w:t xml:space="preserve">Mai 2024 </w:t>
      </w:r>
      <w:r>
        <w:rPr>
          <w:rFonts w:ascii="BROWN-LIGHT" w:hAnsi="BROWN-LIGHT"/>
          <w:sz w:val="18"/>
          <w:szCs w:val="18"/>
          <w:lang w:val="de-DE"/>
        </w:rPr>
        <w:br w:type="page"/>
      </w:r>
    </w:p>
    <w:p w14:paraId="045C4550" w14:textId="2B4B155F" w:rsidR="00F16A32" w:rsidRPr="0065190E" w:rsidRDefault="00214806" w:rsidP="00F16A32">
      <w:pPr>
        <w:tabs>
          <w:tab w:val="left" w:pos="2268"/>
          <w:tab w:val="right" w:pos="7797"/>
        </w:tabs>
        <w:spacing w:line="360" w:lineRule="auto"/>
        <w:ind w:right="937"/>
        <w:outlineLvl w:val="0"/>
        <w:rPr>
          <w:rFonts w:ascii="BROWN-LIGHT" w:hAnsi="BROWN-LIGHT"/>
          <w:sz w:val="22"/>
          <w:szCs w:val="22"/>
        </w:rPr>
      </w:pPr>
      <w:r w:rsidRPr="00214806">
        <w:rPr>
          <w:rFonts w:ascii="BROWN-LIGHT" w:hAnsi="BROWN-LIGHT"/>
          <w:sz w:val="22"/>
          <w:szCs w:val="22"/>
        </w:rPr>
        <w:lastRenderedPageBreak/>
        <w:t>((Text inkl. Leerzeichen: 1’107 Zeichen))</w:t>
      </w:r>
    </w:p>
    <w:p w14:paraId="7A6F03A7" w14:textId="0A104A1D" w:rsidR="006A00D5" w:rsidRPr="00023991" w:rsidRDefault="006A00D5" w:rsidP="006A00D5">
      <w:pPr>
        <w:tabs>
          <w:tab w:val="left" w:pos="2268"/>
          <w:tab w:val="right" w:pos="7797"/>
        </w:tabs>
        <w:spacing w:before="100" w:beforeAutospacing="1" w:after="100" w:afterAutospacing="1" w:line="360" w:lineRule="auto"/>
        <w:ind w:right="937"/>
        <w:outlineLvl w:val="0"/>
        <w:rPr>
          <w:rFonts w:ascii="BROWN-LIGHT" w:hAnsi="BROWN-LIGHT"/>
          <w:b/>
          <w:bCs/>
          <w:color w:val="FF0000"/>
          <w:sz w:val="16"/>
          <w:szCs w:val="16"/>
        </w:rPr>
      </w:pPr>
      <w:r w:rsidRPr="00931222">
        <w:rPr>
          <w:rFonts w:ascii="Brown" w:hAnsi="Brown" w:cs="Calibri"/>
          <w:sz w:val="28"/>
          <w:szCs w:val="28"/>
        </w:rPr>
        <w:t>Die kleine Hexe</w:t>
      </w:r>
      <w:r w:rsidRPr="00AD08CF">
        <w:rPr>
          <w:rFonts w:ascii="Brown" w:hAnsi="Brown" w:cs="Calibri"/>
          <w:sz w:val="36"/>
          <w:szCs w:val="36"/>
        </w:rPr>
        <w:br/>
      </w:r>
      <w:r w:rsidRPr="00023991">
        <w:rPr>
          <w:rFonts w:ascii="Brown" w:hAnsi="Brown"/>
          <w:color w:val="000000" w:themeColor="text1"/>
          <w:sz w:val="22"/>
          <w:szCs w:val="22"/>
        </w:rPr>
        <w:t>Ein musikalischer Besenritt</w:t>
      </w:r>
      <w:r w:rsidRPr="00023991">
        <w:rPr>
          <w:rFonts w:ascii="BROWN-LIGHT" w:hAnsi="BROWN-LIGHT"/>
          <w:b/>
          <w:bCs/>
          <w:color w:val="000000" w:themeColor="text1"/>
          <w:sz w:val="20"/>
          <w:szCs w:val="20"/>
        </w:rPr>
        <w:t xml:space="preserve"> </w:t>
      </w:r>
    </w:p>
    <w:p w14:paraId="6EA7B82D" w14:textId="77777777" w:rsidR="006A00D5" w:rsidRPr="00AD08CF" w:rsidRDefault="006A00D5" w:rsidP="006A00D5">
      <w:pPr>
        <w:spacing w:line="360" w:lineRule="auto"/>
        <w:rPr>
          <w:rFonts w:ascii="Brown" w:hAnsi="Brown" w:cs="Calibri"/>
          <w:sz w:val="22"/>
          <w:szCs w:val="22"/>
        </w:rPr>
      </w:pPr>
      <w:r w:rsidRPr="00AD08CF">
        <w:rPr>
          <w:rFonts w:ascii="Brown" w:hAnsi="Brown" w:cs="Calibri"/>
          <w:sz w:val="22"/>
          <w:szCs w:val="22"/>
        </w:rPr>
        <w:t>Musik zum Abheben, eine spannende Story und viel Hokuspokus – «Die kleine Hexe» fliegt ab Oktober 2024 durch die ganze Deutschschweiz und hext sich in die Herzen von Klein und Gross.</w:t>
      </w:r>
    </w:p>
    <w:p w14:paraId="33517D9A" w14:textId="77777777" w:rsidR="006A00D5" w:rsidRPr="00AD08CF" w:rsidRDefault="006A00D5" w:rsidP="006A00D5">
      <w:pPr>
        <w:spacing w:line="360" w:lineRule="auto"/>
        <w:rPr>
          <w:rFonts w:ascii="BROWN-LIGHT" w:hAnsi="BROWN-LIGHT"/>
          <w:sz w:val="22"/>
          <w:szCs w:val="22"/>
        </w:rPr>
      </w:pPr>
    </w:p>
    <w:p w14:paraId="584C3C1C" w14:textId="77777777" w:rsidR="006A00D5" w:rsidRPr="00946BD7" w:rsidRDefault="006A00D5" w:rsidP="006A00D5">
      <w:pPr>
        <w:spacing w:line="360" w:lineRule="auto"/>
        <w:rPr>
          <w:rFonts w:ascii="BROWN-LIGHT" w:hAnsi="BROWN-LIGHT"/>
          <w:sz w:val="22"/>
          <w:szCs w:val="22"/>
          <w:lang w:val="de-DE"/>
        </w:rPr>
      </w:pPr>
      <w:r w:rsidRPr="00AD08CF">
        <w:rPr>
          <w:rFonts w:ascii="BROWN-LIGHT" w:hAnsi="BROWN-LIGHT"/>
          <w:sz w:val="22"/>
          <w:szCs w:val="22"/>
          <w:lang w:val="de-DE"/>
        </w:rPr>
        <w:t xml:space="preserve">Mit 127 Jahren ist die kleine Hexe noch viel zu jung für die Walpurgisnacht. Dabei ist es doch ihr sehnlichster Wunsch, mit den grossen Hexen auf dem Blocksberg zu tanzen. Als sie sich heimlich unter die anderen Hexen mischt und erwischt wird, muss sie sich als «gute» Hexe beweisen. Doch wie wird man eine «gute» Hexe? Mit der Unterstützung ihres </w:t>
      </w:r>
      <w:r w:rsidRPr="00946BD7">
        <w:rPr>
          <w:rFonts w:ascii="BROWN-LIGHT" w:hAnsi="BROWN-LIGHT"/>
          <w:sz w:val="22"/>
          <w:szCs w:val="22"/>
          <w:lang w:val="de-DE"/>
        </w:rPr>
        <w:t>Raben Abraxas übt sie sich in der Kunst der Hexerei und versucht, «gute» Taten zu vollbringen. Doch die Oberhexe ist mit ihr alles andere als zufrieden. In ihren Augen ist nur eine böse Hexe eine «gute» Hexe.</w:t>
      </w:r>
    </w:p>
    <w:p w14:paraId="7FAADCBA" w14:textId="77777777" w:rsidR="006A00D5" w:rsidRPr="00946BD7" w:rsidRDefault="006A00D5" w:rsidP="006A00D5">
      <w:pPr>
        <w:spacing w:line="360" w:lineRule="auto"/>
        <w:rPr>
          <w:rFonts w:ascii="BROWN-LIGHT" w:hAnsi="BROWN-LIGHT"/>
          <w:sz w:val="22"/>
          <w:szCs w:val="22"/>
          <w:lang w:val="de-DE"/>
        </w:rPr>
      </w:pPr>
    </w:p>
    <w:p w14:paraId="58E2D49D" w14:textId="77777777" w:rsidR="006A00D5" w:rsidRPr="00AD08CF" w:rsidRDefault="006A00D5" w:rsidP="006A00D5">
      <w:pPr>
        <w:spacing w:line="360" w:lineRule="auto"/>
        <w:rPr>
          <w:rFonts w:ascii="BROWN-LIGHT" w:hAnsi="BROWN-LIGHT"/>
          <w:sz w:val="22"/>
          <w:szCs w:val="22"/>
        </w:rPr>
      </w:pPr>
      <w:r w:rsidRPr="00946BD7">
        <w:rPr>
          <w:rFonts w:ascii="BROWN-LIGHT" w:hAnsi="BROWN-LIGHT"/>
          <w:sz w:val="22"/>
          <w:szCs w:val="22"/>
          <w:lang w:val="de-DE"/>
        </w:rPr>
        <w:t xml:space="preserve">Zauberhafte Darsteller:innen auf einer magischen Bühne, hinreissend inszeniert </w:t>
      </w:r>
      <w:r w:rsidRPr="00946BD7">
        <w:rPr>
          <w:rFonts w:ascii="BROWN-LIGHT" w:hAnsi="BROWN-LIGHT"/>
          <w:sz w:val="22"/>
          <w:szCs w:val="22"/>
          <w:lang w:val="de-DE"/>
        </w:rPr>
        <w:br/>
        <w:t>von Matthias Keilich, nach der Geschichte von Otfried Preussler. bybalzer</w:t>
      </w:r>
      <w:r w:rsidRPr="00946BD7">
        <w:rPr>
          <w:rFonts w:ascii="BROWN-LIGHT" w:hAnsi="BROWN-LIGHT"/>
          <w:sz w:val="22"/>
          <w:szCs w:val="22"/>
        </w:rPr>
        <w:t xml:space="preserve"> präsentiert einen musikalischen Besenritt für die ganze Familie. Einen wundervollen Hexen</w:t>
      </w:r>
      <w:r>
        <w:rPr>
          <w:rFonts w:ascii="BROWN-LIGHT" w:hAnsi="BROWN-LIGHT"/>
          <w:sz w:val="22"/>
          <w:szCs w:val="22"/>
        </w:rPr>
        <w:t>s</w:t>
      </w:r>
      <w:r w:rsidRPr="00946BD7">
        <w:rPr>
          <w:rFonts w:ascii="BROWN-LIGHT" w:hAnsi="BROWN-LIGHT"/>
          <w:sz w:val="22"/>
          <w:szCs w:val="22"/>
        </w:rPr>
        <w:t>pass über den Mut, seinen eigenen Weg zu gehen – auch wenn man noch klein ist.</w:t>
      </w:r>
      <w:r w:rsidRPr="00AD08CF">
        <w:rPr>
          <w:rFonts w:ascii="BROWN-LIGHT" w:hAnsi="BROWN-LIGHT"/>
          <w:sz w:val="22"/>
          <w:szCs w:val="22"/>
        </w:rPr>
        <w:t xml:space="preserve"> </w:t>
      </w:r>
    </w:p>
    <w:p w14:paraId="0CFC54B4" w14:textId="1A168932" w:rsidR="00F16A32" w:rsidRPr="006A00D5" w:rsidRDefault="00F16A32" w:rsidP="006A00D5">
      <w:pPr>
        <w:rPr>
          <w:rFonts w:ascii="BROWN-LIGHT" w:hAnsi="BROWN-LIGHT"/>
        </w:rPr>
      </w:pPr>
    </w:p>
    <w:p w14:paraId="474A22C8" w14:textId="77777777" w:rsidR="00F16A32" w:rsidRPr="00EB4B51" w:rsidRDefault="00F16A32" w:rsidP="00F16A32">
      <w:pPr>
        <w:tabs>
          <w:tab w:val="left" w:pos="2268"/>
          <w:tab w:val="left" w:pos="7797"/>
        </w:tabs>
        <w:autoSpaceDE w:val="0"/>
        <w:autoSpaceDN w:val="0"/>
        <w:adjustRightInd w:val="0"/>
        <w:spacing w:line="360" w:lineRule="auto"/>
        <w:rPr>
          <w:rFonts w:ascii="BROWN-LIGHT" w:hAnsi="BROWN-LIGHT"/>
          <w:color w:val="000000" w:themeColor="text1"/>
          <w:sz w:val="22"/>
          <w:szCs w:val="22"/>
        </w:rPr>
      </w:pPr>
      <w:r w:rsidRPr="00E450ED">
        <w:rPr>
          <w:rFonts w:ascii="BROWN-LIGHT" w:hAnsi="BROWN-LIGHT"/>
          <w:b/>
          <w:bCs/>
          <w:color w:val="000000" w:themeColor="text1"/>
          <w:sz w:val="22"/>
          <w:szCs w:val="22"/>
        </w:rPr>
        <w:t>Sprache:</w:t>
      </w:r>
      <w:r w:rsidRPr="00EB4B51">
        <w:rPr>
          <w:rFonts w:ascii="BROWN-LIGHT" w:hAnsi="BROWN-LIGHT"/>
          <w:color w:val="000000" w:themeColor="text1"/>
          <w:sz w:val="22"/>
          <w:szCs w:val="22"/>
        </w:rPr>
        <w:t xml:space="preserve"> Mundart</w:t>
      </w:r>
    </w:p>
    <w:p w14:paraId="02251EA3" w14:textId="6DA353F5" w:rsidR="00F16A32" w:rsidRPr="00EB4B51" w:rsidRDefault="00F16A32" w:rsidP="00F16A32">
      <w:pPr>
        <w:tabs>
          <w:tab w:val="left" w:pos="2268"/>
          <w:tab w:val="left" w:pos="7797"/>
        </w:tabs>
        <w:autoSpaceDE w:val="0"/>
        <w:autoSpaceDN w:val="0"/>
        <w:adjustRightInd w:val="0"/>
        <w:spacing w:line="360" w:lineRule="auto"/>
        <w:rPr>
          <w:rFonts w:ascii="BROWN-LIGHT" w:hAnsi="BROWN-LIGHT"/>
          <w:color w:val="000000" w:themeColor="text1"/>
          <w:sz w:val="22"/>
          <w:szCs w:val="22"/>
        </w:rPr>
      </w:pPr>
      <w:r w:rsidRPr="00E450ED">
        <w:rPr>
          <w:rFonts w:ascii="BROWN-LIGHT" w:hAnsi="BROWN-LIGHT"/>
          <w:b/>
          <w:bCs/>
          <w:color w:val="000000" w:themeColor="text1"/>
          <w:sz w:val="22"/>
          <w:szCs w:val="22"/>
        </w:rPr>
        <w:t>Dauer:</w:t>
      </w:r>
      <w:r w:rsidRPr="00EB4B51">
        <w:rPr>
          <w:rFonts w:ascii="BROWN-LIGHT" w:hAnsi="BROWN-LIGHT"/>
          <w:color w:val="000000" w:themeColor="text1"/>
          <w:sz w:val="22"/>
          <w:szCs w:val="22"/>
        </w:rPr>
        <w:t xml:space="preserve"> ca. </w:t>
      </w:r>
      <w:r w:rsidR="009C1765">
        <w:rPr>
          <w:rFonts w:ascii="BROWN-LIGHT" w:hAnsi="BROWN-LIGHT"/>
          <w:color w:val="000000" w:themeColor="text1"/>
          <w:sz w:val="22"/>
          <w:szCs w:val="22"/>
        </w:rPr>
        <w:t>7</w:t>
      </w:r>
      <w:r w:rsidRPr="00EB4B51">
        <w:rPr>
          <w:rFonts w:ascii="BROWN-LIGHT" w:hAnsi="BROWN-LIGHT"/>
          <w:color w:val="000000" w:themeColor="text1"/>
          <w:sz w:val="22"/>
          <w:szCs w:val="22"/>
        </w:rPr>
        <w:t>0 Minuten (</w:t>
      </w:r>
      <w:r w:rsidR="001C04E8">
        <w:rPr>
          <w:rFonts w:ascii="BROWN-LIGHT" w:hAnsi="BROWN-LIGHT"/>
          <w:color w:val="000000" w:themeColor="text1"/>
          <w:sz w:val="22"/>
          <w:szCs w:val="22"/>
        </w:rPr>
        <w:t>keine</w:t>
      </w:r>
      <w:r w:rsidRPr="00EB4B51">
        <w:rPr>
          <w:rFonts w:ascii="BROWN-LIGHT" w:hAnsi="BROWN-LIGHT"/>
          <w:color w:val="000000" w:themeColor="text1"/>
          <w:sz w:val="22"/>
          <w:szCs w:val="22"/>
        </w:rPr>
        <w:t xml:space="preserve"> Pause)</w:t>
      </w:r>
    </w:p>
    <w:p w14:paraId="65150DBB" w14:textId="4FC2C148" w:rsidR="00F16A32" w:rsidRPr="00EB4B51" w:rsidRDefault="00F16A32" w:rsidP="00F16A32">
      <w:pPr>
        <w:tabs>
          <w:tab w:val="left" w:pos="2268"/>
          <w:tab w:val="left" w:pos="7797"/>
        </w:tabs>
        <w:spacing w:line="360" w:lineRule="auto"/>
        <w:ind w:right="937"/>
        <w:rPr>
          <w:rFonts w:ascii="BROWN-LIGHT" w:hAnsi="BROWN-LIGHT"/>
          <w:color w:val="000000" w:themeColor="text1"/>
          <w:sz w:val="22"/>
          <w:szCs w:val="22"/>
        </w:rPr>
      </w:pPr>
      <w:r w:rsidRPr="00E450ED">
        <w:rPr>
          <w:rFonts w:ascii="BROWN-LIGHT" w:hAnsi="BROWN-LIGHT"/>
          <w:b/>
          <w:bCs/>
          <w:color w:val="000000" w:themeColor="text1"/>
          <w:sz w:val="22"/>
          <w:szCs w:val="22"/>
        </w:rPr>
        <w:t>Alter:</w:t>
      </w:r>
      <w:r w:rsidRPr="00EB4B51">
        <w:rPr>
          <w:rFonts w:ascii="BROWN-LIGHT" w:hAnsi="BROWN-LIGHT"/>
          <w:color w:val="000000" w:themeColor="text1"/>
          <w:sz w:val="22"/>
          <w:szCs w:val="22"/>
        </w:rPr>
        <w:t xml:space="preserve"> empfohlen für Kinder ab ca. </w:t>
      </w:r>
      <w:r w:rsidR="009C1765">
        <w:rPr>
          <w:rFonts w:ascii="BROWN-LIGHT" w:hAnsi="BROWN-LIGHT"/>
          <w:color w:val="000000" w:themeColor="text1"/>
          <w:sz w:val="22"/>
          <w:szCs w:val="22"/>
        </w:rPr>
        <w:t>5</w:t>
      </w:r>
      <w:r w:rsidRPr="00EB4B51">
        <w:rPr>
          <w:rFonts w:ascii="BROWN-LIGHT" w:hAnsi="BROWN-LIGHT"/>
          <w:color w:val="000000" w:themeColor="text1"/>
          <w:sz w:val="22"/>
          <w:szCs w:val="22"/>
        </w:rPr>
        <w:t xml:space="preserve"> Jahren</w:t>
      </w:r>
    </w:p>
    <w:p w14:paraId="73BCB9D1" w14:textId="0AAB0B8A" w:rsidR="00F16A32" w:rsidRPr="00A9733B" w:rsidRDefault="00F16A32" w:rsidP="00F16A32">
      <w:pPr>
        <w:spacing w:line="360" w:lineRule="auto"/>
        <w:rPr>
          <w:rFonts w:ascii="BROWN-LIGHT" w:hAnsi="BROWN-LIGHT"/>
          <w:sz w:val="22"/>
          <w:szCs w:val="22"/>
          <w:lang w:val="en-US"/>
        </w:rPr>
      </w:pPr>
      <w:r w:rsidRPr="00A9733B">
        <w:rPr>
          <w:rFonts w:ascii="BROWN-LIGHT" w:hAnsi="BROWN-LIGHT"/>
          <w:b/>
          <w:bCs/>
          <w:sz w:val="22"/>
          <w:szCs w:val="22"/>
          <w:lang w:val="en-US"/>
        </w:rPr>
        <w:t>Infos &amp; Tickets:</w:t>
      </w:r>
      <w:r w:rsidRPr="00A9733B">
        <w:rPr>
          <w:rFonts w:ascii="BROWN-LIGHT" w:hAnsi="BROWN-LIGHT"/>
          <w:sz w:val="22"/>
          <w:szCs w:val="22"/>
          <w:lang w:val="en-US"/>
        </w:rPr>
        <w:t xml:space="preserve"> </w:t>
      </w:r>
      <w:hyperlink r:id="rId8" w:history="1">
        <w:r w:rsidR="009C1765" w:rsidRPr="009C1765">
          <w:rPr>
            <w:rStyle w:val="Hyperlink"/>
            <w:rFonts w:ascii="BROWN-LIGHT" w:hAnsi="BROWN-LIGHT"/>
            <w:sz w:val="22"/>
            <w:szCs w:val="22"/>
            <w:lang w:val="en-US"/>
          </w:rPr>
          <w:t>www.coopkindermusicals.ch</w:t>
        </w:r>
      </w:hyperlink>
      <w:r w:rsidRPr="00A9733B">
        <w:rPr>
          <w:rFonts w:ascii="BROWN-LIGHT" w:hAnsi="BROWN-LIGHT"/>
          <w:sz w:val="22"/>
          <w:szCs w:val="22"/>
          <w:lang w:val="en-US"/>
        </w:rPr>
        <w:t xml:space="preserve"> </w:t>
      </w:r>
      <w:r>
        <w:rPr>
          <w:rFonts w:ascii="BROWN-LIGHT" w:hAnsi="BROWN-LIGHT"/>
          <w:sz w:val="22"/>
          <w:szCs w:val="22"/>
          <w:lang w:val="en-US"/>
        </w:rPr>
        <w:br/>
      </w:r>
    </w:p>
    <w:p w14:paraId="2A317393" w14:textId="77777777" w:rsidR="00F16A32" w:rsidRPr="00FD7A9B" w:rsidRDefault="00F16A32" w:rsidP="00F16A32">
      <w:pPr>
        <w:tabs>
          <w:tab w:val="left" w:pos="2410"/>
          <w:tab w:val="left" w:pos="3544"/>
          <w:tab w:val="left" w:pos="7797"/>
        </w:tabs>
        <w:autoSpaceDE w:val="0"/>
        <w:autoSpaceDN w:val="0"/>
        <w:adjustRightInd w:val="0"/>
        <w:spacing w:line="360" w:lineRule="auto"/>
        <w:rPr>
          <w:rFonts w:ascii="BROWN-LIGHT" w:hAnsi="BROWN-LIGHT"/>
          <w:sz w:val="22"/>
          <w:szCs w:val="22"/>
          <w:lang w:val="de-DE"/>
        </w:rPr>
      </w:pPr>
      <w:r w:rsidRPr="008E3188">
        <w:rPr>
          <w:rFonts w:ascii="BROWN-LIGHT" w:hAnsi="BROWN-LIGHT"/>
          <w:b/>
          <w:bCs/>
          <w:sz w:val="22"/>
          <w:szCs w:val="22"/>
          <w:lang w:val="de-DE"/>
        </w:rPr>
        <w:t>Medienkontakt</w:t>
      </w:r>
      <w:r>
        <w:rPr>
          <w:rFonts w:ascii="BROWN-LIGHT" w:hAnsi="BROWN-LIGHT"/>
          <w:b/>
          <w:bCs/>
          <w:sz w:val="22"/>
          <w:szCs w:val="22"/>
          <w:lang w:val="de-DE"/>
        </w:rPr>
        <w:t xml:space="preserve">: </w:t>
      </w:r>
      <w:r w:rsidRPr="00FD7A9B">
        <w:rPr>
          <w:rFonts w:ascii="BROWN-LIGHT" w:hAnsi="BROWN-LIGHT"/>
          <w:sz w:val="22"/>
          <w:szCs w:val="22"/>
          <w:lang w:val="de-DE"/>
        </w:rPr>
        <w:t>Christa Kostgeld, kostgeld@bybalzer.ch, 052 238 40 10</w:t>
      </w:r>
    </w:p>
    <w:p w14:paraId="462B9090" w14:textId="77777777" w:rsidR="00F16A32" w:rsidRPr="00E90686" w:rsidRDefault="00F16A32" w:rsidP="00F16A32">
      <w:pPr>
        <w:spacing w:line="360" w:lineRule="auto"/>
        <w:rPr>
          <w:rFonts w:ascii="BROWN-LIGHT" w:hAnsi="BROWN-LIGHT"/>
          <w:lang w:val="de-DE"/>
        </w:rPr>
      </w:pPr>
    </w:p>
    <w:p w14:paraId="1055CD11" w14:textId="77777777" w:rsidR="00F16A32" w:rsidRDefault="00F16A32" w:rsidP="00F16A32">
      <w:pPr>
        <w:rPr>
          <w:rFonts w:ascii="BROWN-LIGHT" w:hAnsi="BROWN-LIGHT"/>
        </w:rPr>
      </w:pPr>
      <w:r>
        <w:rPr>
          <w:rFonts w:ascii="BROWN-LIGHT" w:hAnsi="BROWN-LIGHT"/>
        </w:rPr>
        <w:br w:type="page"/>
      </w:r>
    </w:p>
    <w:p w14:paraId="46A8B61B" w14:textId="77777777" w:rsidR="00F16A32" w:rsidRPr="005F0DB7" w:rsidRDefault="00F16A32" w:rsidP="00F16A32">
      <w:pPr>
        <w:tabs>
          <w:tab w:val="left" w:pos="3544"/>
          <w:tab w:val="left" w:pos="7797"/>
        </w:tabs>
        <w:autoSpaceDE w:val="0"/>
        <w:autoSpaceDN w:val="0"/>
        <w:adjustRightInd w:val="0"/>
        <w:spacing w:line="360" w:lineRule="auto"/>
        <w:rPr>
          <w:rFonts w:ascii="BROWN-LIGHT" w:hAnsi="BROWN-LIGHT"/>
          <w:b/>
          <w:bCs/>
          <w:sz w:val="28"/>
          <w:szCs w:val="28"/>
          <w:lang w:val="de-DE"/>
        </w:rPr>
      </w:pPr>
      <w:r w:rsidRPr="005F0DB7">
        <w:rPr>
          <w:rFonts w:ascii="BROWN-LIGHT" w:hAnsi="BROWN-LIGHT"/>
          <w:b/>
          <w:bCs/>
          <w:sz w:val="28"/>
          <w:szCs w:val="28"/>
          <w:lang w:val="de-DE"/>
        </w:rPr>
        <w:lastRenderedPageBreak/>
        <w:t>Zusätzliche Infos</w:t>
      </w:r>
    </w:p>
    <w:p w14:paraId="515EF4BC" w14:textId="77777777" w:rsidR="00F16A32" w:rsidRDefault="00F16A32" w:rsidP="00F16A32">
      <w:pPr>
        <w:tabs>
          <w:tab w:val="left" w:pos="3544"/>
          <w:tab w:val="left" w:pos="7797"/>
        </w:tabs>
        <w:autoSpaceDE w:val="0"/>
        <w:autoSpaceDN w:val="0"/>
        <w:adjustRightInd w:val="0"/>
        <w:spacing w:line="360" w:lineRule="auto"/>
        <w:rPr>
          <w:rFonts w:ascii="BROWN-LIGHT" w:hAnsi="BROWN-LIGHT"/>
          <w:sz w:val="22"/>
          <w:szCs w:val="22"/>
          <w:lang w:val="de-DE"/>
        </w:rPr>
      </w:pPr>
    </w:p>
    <w:p w14:paraId="42DFC2B6" w14:textId="6D94F004" w:rsidR="00F16A32" w:rsidRDefault="00F16A32" w:rsidP="00F16A32">
      <w:pPr>
        <w:tabs>
          <w:tab w:val="left" w:pos="3544"/>
          <w:tab w:val="left" w:pos="7797"/>
        </w:tabs>
        <w:autoSpaceDE w:val="0"/>
        <w:autoSpaceDN w:val="0"/>
        <w:adjustRightInd w:val="0"/>
        <w:spacing w:line="360" w:lineRule="auto"/>
        <w:ind w:left="2410" w:hanging="2410"/>
        <w:rPr>
          <w:rFonts w:ascii="BROWN-LIGHT" w:hAnsi="BROWN-LIGHT"/>
          <w:sz w:val="22"/>
          <w:szCs w:val="22"/>
          <w:lang w:val="de-DE"/>
        </w:rPr>
      </w:pPr>
      <w:r w:rsidRPr="00BD34CD">
        <w:rPr>
          <w:rFonts w:ascii="BROWN-LIGHT" w:hAnsi="BROWN-LIGHT"/>
          <w:b/>
          <w:bCs/>
          <w:sz w:val="22"/>
          <w:szCs w:val="22"/>
          <w:lang w:val="de-DE"/>
        </w:rPr>
        <w:t>Titel</w:t>
      </w:r>
      <w:r>
        <w:rPr>
          <w:rFonts w:ascii="BROWN-LIGHT" w:hAnsi="BROWN-LIGHT"/>
          <w:sz w:val="22"/>
          <w:szCs w:val="22"/>
          <w:lang w:val="de-DE"/>
        </w:rPr>
        <w:tab/>
      </w:r>
      <w:r w:rsidR="009C1765">
        <w:rPr>
          <w:rFonts w:ascii="BROWN-LIGHT" w:hAnsi="BROWN-LIGHT"/>
          <w:sz w:val="32"/>
          <w:szCs w:val="32"/>
          <w:lang w:val="de-DE"/>
        </w:rPr>
        <w:t>Die kleine Hexe</w:t>
      </w:r>
    </w:p>
    <w:p w14:paraId="1D3DA7F8" w14:textId="5F77B9ED" w:rsidR="00F16A32" w:rsidRPr="002775FF" w:rsidRDefault="00F16A32" w:rsidP="00F16A32">
      <w:pPr>
        <w:tabs>
          <w:tab w:val="left" w:pos="3544"/>
          <w:tab w:val="left" w:pos="7797"/>
        </w:tabs>
        <w:autoSpaceDE w:val="0"/>
        <w:autoSpaceDN w:val="0"/>
        <w:adjustRightInd w:val="0"/>
        <w:spacing w:line="360" w:lineRule="auto"/>
        <w:ind w:left="2410" w:hanging="2410"/>
        <w:rPr>
          <w:rFonts w:ascii="BROWN-LIGHT" w:hAnsi="BROWN-LIGHT"/>
          <w:b/>
          <w:bCs/>
          <w:sz w:val="22"/>
          <w:szCs w:val="22"/>
        </w:rPr>
      </w:pPr>
      <w:r>
        <w:rPr>
          <w:rFonts w:ascii="BROWN-LIGHT" w:hAnsi="BROWN-LIGHT"/>
          <w:sz w:val="22"/>
          <w:szCs w:val="22"/>
          <w:lang w:val="de-DE"/>
        </w:rPr>
        <w:tab/>
      </w:r>
      <w:r w:rsidR="009C1765">
        <w:rPr>
          <w:rFonts w:ascii="BROWN-LIGHT" w:hAnsi="BROWN-LIGHT"/>
          <w:sz w:val="22"/>
          <w:szCs w:val="22"/>
        </w:rPr>
        <w:t>Ein musikalischer Besenritt</w:t>
      </w:r>
    </w:p>
    <w:p w14:paraId="6161A57D" w14:textId="77777777" w:rsidR="00F16A32" w:rsidRDefault="00F16A32" w:rsidP="00F16A32">
      <w:pPr>
        <w:tabs>
          <w:tab w:val="left" w:pos="3544"/>
          <w:tab w:val="left" w:pos="7797"/>
        </w:tabs>
        <w:autoSpaceDE w:val="0"/>
        <w:autoSpaceDN w:val="0"/>
        <w:adjustRightInd w:val="0"/>
        <w:spacing w:line="360" w:lineRule="auto"/>
        <w:ind w:left="2410" w:hanging="2410"/>
        <w:rPr>
          <w:rFonts w:ascii="BROWN-LIGHT" w:hAnsi="BROWN-LIGHT"/>
          <w:sz w:val="22"/>
          <w:szCs w:val="22"/>
          <w:lang w:val="de-DE"/>
        </w:rPr>
      </w:pPr>
    </w:p>
    <w:p w14:paraId="52563B4D" w14:textId="2BB36C67" w:rsidR="00F16A32" w:rsidRDefault="00F16A32" w:rsidP="00F16A32">
      <w:pPr>
        <w:tabs>
          <w:tab w:val="left" w:pos="3544"/>
          <w:tab w:val="left" w:pos="7797"/>
        </w:tabs>
        <w:autoSpaceDE w:val="0"/>
        <w:autoSpaceDN w:val="0"/>
        <w:adjustRightInd w:val="0"/>
        <w:spacing w:line="360" w:lineRule="auto"/>
        <w:ind w:left="2410" w:hanging="2410"/>
        <w:rPr>
          <w:rFonts w:ascii="BROWN-LIGHT" w:hAnsi="BROWN-LIGHT"/>
          <w:sz w:val="22"/>
          <w:szCs w:val="22"/>
        </w:rPr>
      </w:pPr>
      <w:r w:rsidRPr="00BD34CD">
        <w:rPr>
          <w:rFonts w:ascii="BROWN-LIGHT" w:hAnsi="BROWN-LIGHT"/>
          <w:b/>
          <w:bCs/>
          <w:sz w:val="22"/>
          <w:szCs w:val="22"/>
          <w:lang w:val="de-DE"/>
        </w:rPr>
        <w:t>Über uns</w:t>
      </w:r>
      <w:r w:rsidRPr="002775FF">
        <w:rPr>
          <w:rFonts w:ascii="BROWN-LIGHT" w:hAnsi="BROWN-LIGHT"/>
          <w:sz w:val="22"/>
          <w:szCs w:val="22"/>
          <w:lang w:val="de-DE"/>
        </w:rPr>
        <w:tab/>
      </w:r>
      <w:r w:rsidR="00452FC7">
        <w:rPr>
          <w:rFonts w:ascii="BROWN-LIGHT" w:hAnsi="BROWN-LIGHT"/>
          <w:color w:val="000000" w:themeColor="text1"/>
          <w:sz w:val="22"/>
          <w:szCs w:val="22"/>
        </w:rPr>
        <w:t xml:space="preserve">bybalzer produziert und veranstaltet seit über 20 Jahren Familienmusicals für Klein und Gross und tourt durch die ganze Deutschschweiz. Die liebevoll-witzig inszenierten Produktionen lassen Klein und Gross strahlen und stauen. </w:t>
      </w:r>
      <w:r w:rsidR="00452FC7">
        <w:rPr>
          <w:rFonts w:ascii="BROWN-LIGHT" w:hAnsi="BROWN-LIGHT"/>
          <w:sz w:val="22"/>
          <w:szCs w:val="22"/>
        </w:rPr>
        <w:t>Gezeigt wurden unter a</w:t>
      </w:r>
      <w:r w:rsidR="00452FC7" w:rsidRPr="00EB4B51">
        <w:rPr>
          <w:rFonts w:ascii="BROWN-LIGHT" w:hAnsi="BROWN-LIGHT"/>
          <w:sz w:val="22"/>
          <w:szCs w:val="22"/>
        </w:rPr>
        <w:t>nderem «Pippi feiert Geburtstag», «Ronja Räubertochter», «Schellen-Ursli», «De Räuber Hotzenplotz»</w:t>
      </w:r>
      <w:r w:rsidR="00452FC7">
        <w:rPr>
          <w:rFonts w:ascii="BROWN-LIGHT" w:hAnsi="BROWN-LIGHT"/>
          <w:sz w:val="22"/>
          <w:szCs w:val="22"/>
        </w:rPr>
        <w:t xml:space="preserve">, </w:t>
      </w:r>
      <w:r w:rsidR="00452FC7" w:rsidRPr="00EB4B51">
        <w:rPr>
          <w:rFonts w:ascii="BROWN-LIGHT" w:hAnsi="BROWN-LIGHT"/>
          <w:sz w:val="22"/>
          <w:szCs w:val="22"/>
        </w:rPr>
        <w:t>«Pippi in Taka-Tuka-Land»</w:t>
      </w:r>
      <w:r w:rsidR="00C64183">
        <w:rPr>
          <w:rFonts w:ascii="BROWN-LIGHT" w:hAnsi="BROWN-LIGHT"/>
          <w:sz w:val="22"/>
          <w:szCs w:val="22"/>
        </w:rPr>
        <w:t xml:space="preserve">, </w:t>
      </w:r>
      <w:r w:rsidR="00452FC7" w:rsidRPr="00EB4B51">
        <w:rPr>
          <w:rFonts w:ascii="BROWN-LIGHT" w:hAnsi="BROWN-LIGHT"/>
          <w:sz w:val="22"/>
          <w:szCs w:val="22"/>
        </w:rPr>
        <w:t>«Michel in der Suppenschüssel»</w:t>
      </w:r>
      <w:r w:rsidR="00C64183">
        <w:rPr>
          <w:rFonts w:ascii="BROWN-LIGHT" w:hAnsi="BROWN-LIGHT"/>
          <w:sz w:val="22"/>
          <w:szCs w:val="22"/>
        </w:rPr>
        <w:t xml:space="preserve"> sowie «Pumuckl»</w:t>
      </w:r>
      <w:r w:rsidR="00452FC7" w:rsidRPr="00EB4B51">
        <w:rPr>
          <w:rFonts w:ascii="BROWN-LIGHT" w:hAnsi="BROWN-LIGHT"/>
          <w:sz w:val="22"/>
          <w:szCs w:val="22"/>
        </w:rPr>
        <w:t>.</w:t>
      </w:r>
      <w:r w:rsidR="00452FC7">
        <w:rPr>
          <w:rFonts w:ascii="BROWN-LIGHT" w:hAnsi="BROWN-LIGHT"/>
          <w:sz w:val="22"/>
          <w:szCs w:val="22"/>
        </w:rPr>
        <w:t xml:space="preserve"> </w:t>
      </w:r>
      <w:r w:rsidR="00C64183">
        <w:rPr>
          <w:rFonts w:ascii="BROWN-LIGHT" w:hAnsi="BROWN-LIGHT"/>
          <w:sz w:val="22"/>
          <w:szCs w:val="22"/>
        </w:rPr>
        <w:br/>
      </w:r>
      <w:r w:rsidR="00452FC7">
        <w:rPr>
          <w:rFonts w:ascii="BROWN-LIGHT" w:hAnsi="BROWN-LIGHT"/>
          <w:sz w:val="22"/>
          <w:szCs w:val="22"/>
        </w:rPr>
        <w:t>Ab Herbst 202</w:t>
      </w:r>
      <w:r w:rsidR="007C1CC7">
        <w:rPr>
          <w:rFonts w:ascii="BROWN-LIGHT" w:hAnsi="BROWN-LIGHT"/>
          <w:sz w:val="22"/>
          <w:szCs w:val="22"/>
        </w:rPr>
        <w:t>4</w:t>
      </w:r>
      <w:r w:rsidR="00452FC7">
        <w:rPr>
          <w:rFonts w:ascii="BROWN-LIGHT" w:hAnsi="BROWN-LIGHT"/>
          <w:sz w:val="22"/>
          <w:szCs w:val="22"/>
        </w:rPr>
        <w:t xml:space="preserve"> </w:t>
      </w:r>
      <w:r w:rsidR="00C64183">
        <w:rPr>
          <w:rFonts w:ascii="BROWN-LIGHT" w:hAnsi="BROWN-LIGHT"/>
          <w:sz w:val="22"/>
          <w:szCs w:val="22"/>
        </w:rPr>
        <w:t>hebt «Die kleine Hexe</w:t>
      </w:r>
      <w:r w:rsidR="00452FC7">
        <w:rPr>
          <w:rFonts w:ascii="BROWN-LIGHT" w:hAnsi="BROWN-LIGHT"/>
          <w:sz w:val="22"/>
          <w:szCs w:val="22"/>
        </w:rPr>
        <w:t xml:space="preserve">» </w:t>
      </w:r>
      <w:r w:rsidR="00C64183">
        <w:rPr>
          <w:rFonts w:ascii="BROWN-LIGHT" w:hAnsi="BROWN-LIGHT"/>
          <w:sz w:val="22"/>
          <w:szCs w:val="22"/>
        </w:rPr>
        <w:t xml:space="preserve">auf ihrem Besen ab und </w:t>
      </w:r>
      <w:r w:rsidR="007C1CC7">
        <w:rPr>
          <w:rFonts w:ascii="BROWN-LIGHT" w:hAnsi="BROWN-LIGHT"/>
          <w:sz w:val="22"/>
          <w:szCs w:val="22"/>
        </w:rPr>
        <w:t xml:space="preserve">fliegt </w:t>
      </w:r>
      <w:r w:rsidR="00452FC7">
        <w:rPr>
          <w:rFonts w:ascii="BROWN-LIGHT" w:hAnsi="BROWN-LIGHT"/>
          <w:sz w:val="22"/>
          <w:szCs w:val="22"/>
        </w:rPr>
        <w:t>auf grosse</w:t>
      </w:r>
      <w:r w:rsidR="007C1CC7">
        <w:rPr>
          <w:rFonts w:ascii="BROWN-LIGHT" w:hAnsi="BROWN-LIGHT"/>
          <w:sz w:val="22"/>
          <w:szCs w:val="22"/>
        </w:rPr>
        <w:t>r</w:t>
      </w:r>
      <w:r w:rsidR="00452FC7">
        <w:rPr>
          <w:rFonts w:ascii="BROWN-LIGHT" w:hAnsi="BROWN-LIGHT"/>
          <w:sz w:val="22"/>
          <w:szCs w:val="22"/>
        </w:rPr>
        <w:t xml:space="preserve"> Tournee durch die ganze Deutschschweiz.</w:t>
      </w:r>
    </w:p>
    <w:p w14:paraId="320997A3" w14:textId="77777777" w:rsidR="00C64183" w:rsidRDefault="00C64183" w:rsidP="00F16A32">
      <w:pPr>
        <w:tabs>
          <w:tab w:val="left" w:pos="3544"/>
          <w:tab w:val="left" w:pos="7797"/>
        </w:tabs>
        <w:autoSpaceDE w:val="0"/>
        <w:autoSpaceDN w:val="0"/>
        <w:adjustRightInd w:val="0"/>
        <w:spacing w:line="360" w:lineRule="auto"/>
        <w:ind w:left="2410" w:hanging="2410"/>
        <w:rPr>
          <w:rFonts w:ascii="BROWN-LIGHT" w:hAnsi="BROWN-LIGHT"/>
          <w:sz w:val="22"/>
          <w:szCs w:val="22"/>
          <w:lang w:val="de-DE"/>
        </w:rPr>
      </w:pPr>
    </w:p>
    <w:p w14:paraId="512DE4CB" w14:textId="1D5F67F5" w:rsidR="00F16A32" w:rsidRDefault="00F16A32" w:rsidP="00F16A32">
      <w:pPr>
        <w:tabs>
          <w:tab w:val="left" w:pos="3544"/>
          <w:tab w:val="left" w:pos="7797"/>
        </w:tabs>
        <w:autoSpaceDE w:val="0"/>
        <w:autoSpaceDN w:val="0"/>
        <w:adjustRightInd w:val="0"/>
        <w:spacing w:line="360" w:lineRule="auto"/>
        <w:ind w:left="2410" w:hanging="2410"/>
        <w:rPr>
          <w:rFonts w:ascii="BROWN-LIGHT" w:hAnsi="BROWN-LIGHT"/>
          <w:sz w:val="22"/>
          <w:szCs w:val="22"/>
          <w:lang w:val="de-DE"/>
        </w:rPr>
      </w:pPr>
      <w:r w:rsidRPr="00BD34CD">
        <w:rPr>
          <w:rFonts w:ascii="BROWN-LIGHT" w:hAnsi="BROWN-LIGHT"/>
          <w:b/>
          <w:bCs/>
          <w:sz w:val="22"/>
          <w:szCs w:val="22"/>
          <w:lang w:val="de-DE"/>
        </w:rPr>
        <w:t>Für wen</w:t>
      </w:r>
      <w:r>
        <w:rPr>
          <w:rFonts w:ascii="BROWN-LIGHT" w:hAnsi="BROWN-LIGHT"/>
          <w:sz w:val="22"/>
          <w:szCs w:val="22"/>
          <w:lang w:val="de-DE"/>
        </w:rPr>
        <w:tab/>
      </w:r>
      <w:r w:rsidRPr="002775FF">
        <w:rPr>
          <w:rFonts w:ascii="BROWN-LIGHT" w:hAnsi="BROWN-LIGHT"/>
          <w:sz w:val="22"/>
          <w:szCs w:val="22"/>
          <w:lang w:val="de-DE"/>
        </w:rPr>
        <w:t xml:space="preserve">Familien mit Kindern, Grosseltern, Göttis und Gotten, Onkel </w:t>
      </w:r>
      <w:r>
        <w:rPr>
          <w:rFonts w:ascii="BROWN-LIGHT" w:hAnsi="BROWN-LIGHT"/>
          <w:sz w:val="22"/>
          <w:szCs w:val="22"/>
          <w:lang w:val="de-DE"/>
        </w:rPr>
        <w:br/>
      </w:r>
      <w:r w:rsidRPr="002775FF">
        <w:rPr>
          <w:rFonts w:ascii="BROWN-LIGHT" w:hAnsi="BROWN-LIGHT"/>
          <w:sz w:val="22"/>
          <w:szCs w:val="22"/>
          <w:lang w:val="de-DE"/>
        </w:rPr>
        <w:t>und Tanten,</w:t>
      </w:r>
      <w:r>
        <w:rPr>
          <w:rFonts w:ascii="BROWN-LIGHT" w:hAnsi="BROWN-LIGHT"/>
          <w:sz w:val="22"/>
          <w:szCs w:val="22"/>
          <w:lang w:val="de-DE"/>
        </w:rPr>
        <w:t xml:space="preserve"> </w:t>
      </w:r>
      <w:r w:rsidRPr="002775FF">
        <w:rPr>
          <w:rFonts w:ascii="BROWN-LIGHT" w:hAnsi="BROWN-LIGHT"/>
          <w:sz w:val="22"/>
          <w:szCs w:val="22"/>
          <w:lang w:val="de-DE"/>
        </w:rPr>
        <w:t>Freundinnen und Freunde</w:t>
      </w:r>
      <w:r>
        <w:rPr>
          <w:rFonts w:ascii="BROWN-LIGHT" w:hAnsi="BROWN-LIGHT"/>
          <w:sz w:val="22"/>
          <w:szCs w:val="22"/>
          <w:lang w:val="de-DE"/>
        </w:rPr>
        <w:br/>
      </w:r>
      <w:r w:rsidR="001C04E8">
        <w:rPr>
          <w:rFonts w:ascii="BROWN-LIGHT" w:hAnsi="BROWN-LIGHT"/>
          <w:sz w:val="22"/>
          <w:szCs w:val="22"/>
          <w:lang w:val="de-DE"/>
        </w:rPr>
        <w:t>empfohlen</w:t>
      </w:r>
      <w:r>
        <w:rPr>
          <w:rFonts w:ascii="BROWN-LIGHT" w:hAnsi="BROWN-LIGHT"/>
          <w:sz w:val="22"/>
          <w:szCs w:val="22"/>
          <w:lang w:val="de-DE"/>
        </w:rPr>
        <w:t xml:space="preserve"> für Kinder ab </w:t>
      </w:r>
      <w:r w:rsidR="00A658FF">
        <w:rPr>
          <w:rFonts w:ascii="BROWN-LIGHT" w:hAnsi="BROWN-LIGHT"/>
          <w:sz w:val="22"/>
          <w:szCs w:val="22"/>
          <w:lang w:val="de-DE"/>
        </w:rPr>
        <w:t xml:space="preserve">ca. </w:t>
      </w:r>
      <w:r w:rsidR="001060EB">
        <w:rPr>
          <w:rFonts w:ascii="BROWN-LIGHT" w:hAnsi="BROWN-LIGHT"/>
          <w:sz w:val="22"/>
          <w:szCs w:val="22"/>
          <w:lang w:val="de-DE"/>
        </w:rPr>
        <w:t>5</w:t>
      </w:r>
      <w:r>
        <w:rPr>
          <w:rFonts w:ascii="BROWN-LIGHT" w:hAnsi="BROWN-LIGHT"/>
          <w:sz w:val="22"/>
          <w:szCs w:val="22"/>
          <w:lang w:val="de-DE"/>
        </w:rPr>
        <w:t xml:space="preserve"> Jahren </w:t>
      </w:r>
    </w:p>
    <w:p w14:paraId="68AF2832" w14:textId="77777777" w:rsidR="00F16A32" w:rsidRPr="002775FF" w:rsidRDefault="00F16A32" w:rsidP="00F16A32">
      <w:pPr>
        <w:tabs>
          <w:tab w:val="left" w:pos="1985"/>
          <w:tab w:val="left" w:pos="3544"/>
          <w:tab w:val="left" w:pos="7797"/>
        </w:tabs>
        <w:autoSpaceDE w:val="0"/>
        <w:autoSpaceDN w:val="0"/>
        <w:adjustRightInd w:val="0"/>
        <w:spacing w:line="360" w:lineRule="auto"/>
        <w:rPr>
          <w:rFonts w:ascii="BROWN-LIGHT" w:hAnsi="BROWN-LIGHT"/>
          <w:sz w:val="22"/>
          <w:szCs w:val="22"/>
          <w:lang w:val="de-DE"/>
        </w:rPr>
      </w:pPr>
    </w:p>
    <w:p w14:paraId="22A5E7F3" w14:textId="77777777" w:rsidR="00F16A32" w:rsidRDefault="00F16A32" w:rsidP="00F16A32">
      <w:pPr>
        <w:tabs>
          <w:tab w:val="left" w:pos="2410"/>
          <w:tab w:val="left" w:pos="3544"/>
          <w:tab w:val="left" w:pos="7797"/>
        </w:tabs>
        <w:autoSpaceDE w:val="0"/>
        <w:autoSpaceDN w:val="0"/>
        <w:adjustRightInd w:val="0"/>
        <w:spacing w:line="360" w:lineRule="auto"/>
        <w:rPr>
          <w:rFonts w:ascii="BROWN-LIGHT" w:hAnsi="BROWN-LIGHT"/>
          <w:sz w:val="22"/>
          <w:szCs w:val="22"/>
          <w:lang w:val="de-DE"/>
        </w:rPr>
      </w:pPr>
      <w:r w:rsidRPr="00BD34CD">
        <w:rPr>
          <w:rFonts w:ascii="BROWN-LIGHT" w:hAnsi="BROWN-LIGHT"/>
          <w:b/>
          <w:bCs/>
          <w:sz w:val="22"/>
          <w:szCs w:val="22"/>
          <w:lang w:val="de-DE"/>
        </w:rPr>
        <w:t>Tageskasse</w:t>
      </w:r>
      <w:r>
        <w:rPr>
          <w:rFonts w:ascii="BROWN-LIGHT" w:hAnsi="BROWN-LIGHT"/>
          <w:sz w:val="22"/>
          <w:szCs w:val="22"/>
          <w:lang w:val="de-DE"/>
        </w:rPr>
        <w:tab/>
      </w:r>
      <w:r w:rsidRPr="002775FF">
        <w:rPr>
          <w:rFonts w:ascii="BROWN-LIGHT" w:hAnsi="BROWN-LIGHT"/>
          <w:sz w:val="22"/>
          <w:szCs w:val="22"/>
          <w:lang w:val="de-DE"/>
        </w:rPr>
        <w:t>45 Minuten vor Vorstellungsbeginn</w:t>
      </w:r>
    </w:p>
    <w:p w14:paraId="51C00A53" w14:textId="77777777" w:rsidR="00F16A32" w:rsidRDefault="00F16A32" w:rsidP="00F16A32">
      <w:pPr>
        <w:tabs>
          <w:tab w:val="left" w:pos="2410"/>
          <w:tab w:val="left" w:pos="3544"/>
          <w:tab w:val="left" w:pos="7797"/>
        </w:tabs>
        <w:autoSpaceDE w:val="0"/>
        <w:autoSpaceDN w:val="0"/>
        <w:adjustRightInd w:val="0"/>
        <w:spacing w:line="360" w:lineRule="auto"/>
        <w:rPr>
          <w:rFonts w:ascii="BROWN-LIGHT" w:hAnsi="BROWN-LIGHT"/>
          <w:sz w:val="22"/>
          <w:szCs w:val="22"/>
          <w:lang w:val="de-DE"/>
        </w:rPr>
      </w:pPr>
      <w:r w:rsidRPr="00BD34CD">
        <w:rPr>
          <w:rFonts w:ascii="BROWN-LIGHT" w:hAnsi="BROWN-LIGHT"/>
          <w:b/>
          <w:bCs/>
          <w:sz w:val="22"/>
          <w:szCs w:val="22"/>
          <w:lang w:val="de-DE"/>
        </w:rPr>
        <w:t xml:space="preserve">Türöffnung </w:t>
      </w:r>
      <w:r>
        <w:rPr>
          <w:rFonts w:ascii="BROWN-LIGHT" w:hAnsi="BROWN-LIGHT"/>
          <w:sz w:val="22"/>
          <w:szCs w:val="22"/>
          <w:lang w:val="de-DE"/>
        </w:rPr>
        <w:tab/>
      </w:r>
      <w:r w:rsidRPr="002775FF">
        <w:rPr>
          <w:rFonts w:ascii="BROWN-LIGHT" w:hAnsi="BROWN-LIGHT"/>
          <w:sz w:val="22"/>
          <w:szCs w:val="22"/>
          <w:lang w:val="de-DE"/>
        </w:rPr>
        <w:t>30 Minuten vor Vorstellungsbeginn</w:t>
      </w:r>
    </w:p>
    <w:p w14:paraId="4F590312" w14:textId="77777777" w:rsidR="00F16A32" w:rsidRPr="002775FF" w:rsidRDefault="00F16A32" w:rsidP="00F16A32">
      <w:pPr>
        <w:tabs>
          <w:tab w:val="left" w:pos="2410"/>
          <w:tab w:val="left" w:pos="3544"/>
          <w:tab w:val="left" w:pos="7797"/>
        </w:tabs>
        <w:autoSpaceDE w:val="0"/>
        <w:autoSpaceDN w:val="0"/>
        <w:adjustRightInd w:val="0"/>
        <w:spacing w:line="360" w:lineRule="auto"/>
        <w:rPr>
          <w:rFonts w:ascii="BROWN-LIGHT" w:hAnsi="BROWN-LIGHT"/>
          <w:sz w:val="22"/>
          <w:szCs w:val="22"/>
          <w:lang w:val="de-DE"/>
        </w:rPr>
      </w:pPr>
      <w:r w:rsidRPr="00BD34CD">
        <w:rPr>
          <w:rFonts w:ascii="BROWN-LIGHT" w:hAnsi="BROWN-LIGHT"/>
          <w:b/>
          <w:bCs/>
          <w:sz w:val="22"/>
          <w:szCs w:val="22"/>
          <w:lang w:val="de-DE"/>
        </w:rPr>
        <w:t>Geschichte und Lieder</w:t>
      </w:r>
      <w:r w:rsidRPr="002775FF">
        <w:rPr>
          <w:rFonts w:ascii="BROWN-LIGHT" w:hAnsi="BROWN-LIGHT"/>
          <w:sz w:val="22"/>
          <w:szCs w:val="22"/>
          <w:lang w:val="de-DE"/>
        </w:rPr>
        <w:t xml:space="preserve"> </w:t>
      </w:r>
      <w:r>
        <w:rPr>
          <w:rFonts w:ascii="BROWN-LIGHT" w:hAnsi="BROWN-LIGHT"/>
          <w:sz w:val="22"/>
          <w:szCs w:val="22"/>
          <w:lang w:val="de-DE"/>
        </w:rPr>
        <w:tab/>
      </w:r>
      <w:r w:rsidRPr="002775FF">
        <w:rPr>
          <w:rFonts w:ascii="BROWN-LIGHT" w:hAnsi="BROWN-LIGHT"/>
          <w:sz w:val="22"/>
          <w:szCs w:val="22"/>
          <w:lang w:val="de-DE"/>
        </w:rPr>
        <w:t>Mundart</w:t>
      </w:r>
    </w:p>
    <w:p w14:paraId="24D7991D" w14:textId="38CFCF17" w:rsidR="00F16A32" w:rsidRDefault="00F16A32" w:rsidP="00F16A32">
      <w:pPr>
        <w:tabs>
          <w:tab w:val="left" w:pos="2410"/>
          <w:tab w:val="left" w:pos="3544"/>
          <w:tab w:val="left" w:pos="7797"/>
        </w:tabs>
        <w:autoSpaceDE w:val="0"/>
        <w:autoSpaceDN w:val="0"/>
        <w:adjustRightInd w:val="0"/>
        <w:spacing w:line="360" w:lineRule="auto"/>
        <w:rPr>
          <w:rFonts w:ascii="BROWN-LIGHT" w:hAnsi="BROWN-LIGHT"/>
          <w:sz w:val="22"/>
          <w:szCs w:val="22"/>
          <w:lang w:val="de-DE"/>
        </w:rPr>
      </w:pPr>
      <w:r w:rsidRPr="00BD34CD">
        <w:rPr>
          <w:rFonts w:ascii="BROWN-LIGHT" w:hAnsi="BROWN-LIGHT"/>
          <w:b/>
          <w:bCs/>
          <w:sz w:val="22"/>
          <w:szCs w:val="22"/>
          <w:lang w:val="de-DE"/>
        </w:rPr>
        <w:t xml:space="preserve">Dauer </w:t>
      </w:r>
      <w:r>
        <w:rPr>
          <w:rFonts w:ascii="BROWN-LIGHT" w:hAnsi="BROWN-LIGHT"/>
          <w:sz w:val="22"/>
          <w:szCs w:val="22"/>
          <w:lang w:val="de-DE"/>
        </w:rPr>
        <w:tab/>
      </w:r>
      <w:r w:rsidRPr="002775FF">
        <w:rPr>
          <w:rFonts w:ascii="BROWN-LIGHT" w:hAnsi="BROWN-LIGHT"/>
          <w:sz w:val="22"/>
          <w:szCs w:val="22"/>
          <w:lang w:val="de-DE"/>
        </w:rPr>
        <w:t xml:space="preserve">ca. </w:t>
      </w:r>
      <w:r w:rsidR="007C1CC7">
        <w:rPr>
          <w:rFonts w:ascii="BROWN-LIGHT" w:hAnsi="BROWN-LIGHT"/>
          <w:sz w:val="22"/>
          <w:szCs w:val="22"/>
          <w:lang w:val="de-DE"/>
        </w:rPr>
        <w:t>70</w:t>
      </w:r>
      <w:r w:rsidRPr="002775FF">
        <w:rPr>
          <w:rFonts w:ascii="BROWN-LIGHT" w:hAnsi="BROWN-LIGHT"/>
          <w:sz w:val="22"/>
          <w:szCs w:val="22"/>
          <w:lang w:val="de-DE"/>
        </w:rPr>
        <w:t xml:space="preserve"> Minuten (</w:t>
      </w:r>
      <w:r w:rsidR="001C04E8">
        <w:rPr>
          <w:rFonts w:ascii="BROWN-LIGHT" w:hAnsi="BROWN-LIGHT"/>
          <w:sz w:val="22"/>
          <w:szCs w:val="22"/>
          <w:lang w:val="de-DE"/>
        </w:rPr>
        <w:t>keine</w:t>
      </w:r>
      <w:r w:rsidRPr="002775FF">
        <w:rPr>
          <w:rFonts w:ascii="BROWN-LIGHT" w:hAnsi="BROWN-LIGHT"/>
          <w:sz w:val="22"/>
          <w:szCs w:val="22"/>
          <w:lang w:val="de-DE"/>
        </w:rPr>
        <w:t xml:space="preserve"> Pause)</w:t>
      </w:r>
    </w:p>
    <w:p w14:paraId="7E19C3A0" w14:textId="77777777" w:rsidR="00F16A32" w:rsidRPr="002775FF" w:rsidRDefault="00F16A32" w:rsidP="00F16A32">
      <w:pPr>
        <w:tabs>
          <w:tab w:val="left" w:pos="2410"/>
          <w:tab w:val="left" w:pos="3544"/>
          <w:tab w:val="left" w:pos="7797"/>
        </w:tabs>
        <w:autoSpaceDE w:val="0"/>
        <w:autoSpaceDN w:val="0"/>
        <w:adjustRightInd w:val="0"/>
        <w:spacing w:line="360" w:lineRule="auto"/>
        <w:rPr>
          <w:rFonts w:ascii="BROWN-LIGHT" w:hAnsi="BROWN-LIGHT"/>
          <w:sz w:val="22"/>
          <w:szCs w:val="22"/>
          <w:lang w:val="de-DE"/>
        </w:rPr>
      </w:pPr>
    </w:p>
    <w:p w14:paraId="3D72C603" w14:textId="66040B4B" w:rsidR="00F16A32" w:rsidRPr="002775FF" w:rsidRDefault="00F16A32" w:rsidP="00F16A32">
      <w:pPr>
        <w:tabs>
          <w:tab w:val="left" w:pos="2410"/>
          <w:tab w:val="left" w:pos="3544"/>
          <w:tab w:val="left" w:pos="5103"/>
        </w:tabs>
        <w:autoSpaceDE w:val="0"/>
        <w:autoSpaceDN w:val="0"/>
        <w:adjustRightInd w:val="0"/>
        <w:spacing w:line="360" w:lineRule="auto"/>
        <w:rPr>
          <w:rFonts w:ascii="BROWN-LIGHT" w:hAnsi="BROWN-LIGHT"/>
          <w:sz w:val="22"/>
          <w:szCs w:val="22"/>
          <w:lang w:val="de-DE"/>
        </w:rPr>
      </w:pPr>
      <w:r w:rsidRPr="00BD34CD">
        <w:rPr>
          <w:rFonts w:ascii="BROWN-LIGHT" w:hAnsi="BROWN-LIGHT"/>
          <w:b/>
          <w:bCs/>
          <w:sz w:val="22"/>
          <w:szCs w:val="22"/>
          <w:lang w:val="de-DE"/>
        </w:rPr>
        <w:t>Preise:</w:t>
      </w:r>
      <w:r w:rsidRPr="002775FF">
        <w:rPr>
          <w:rFonts w:ascii="BROWN-LIGHT" w:hAnsi="BROWN-LIGHT"/>
          <w:sz w:val="22"/>
          <w:szCs w:val="22"/>
          <w:lang w:val="de-DE"/>
        </w:rPr>
        <w:t xml:space="preserve"> </w:t>
      </w:r>
      <w:r>
        <w:rPr>
          <w:rFonts w:ascii="BROWN-LIGHT" w:hAnsi="BROWN-LIGHT"/>
          <w:sz w:val="22"/>
          <w:szCs w:val="22"/>
          <w:lang w:val="de-DE"/>
        </w:rPr>
        <w:tab/>
      </w:r>
      <w:r w:rsidRPr="002775FF">
        <w:rPr>
          <w:rFonts w:ascii="BROWN-LIGHT" w:hAnsi="BROWN-LIGHT"/>
          <w:sz w:val="22"/>
          <w:szCs w:val="22"/>
          <w:lang w:val="de-DE"/>
        </w:rPr>
        <w:t xml:space="preserve">Erwachsene Normalpreis </w:t>
      </w:r>
      <w:r>
        <w:rPr>
          <w:rFonts w:ascii="BROWN-LIGHT" w:hAnsi="BROWN-LIGHT"/>
          <w:sz w:val="22"/>
          <w:szCs w:val="22"/>
          <w:lang w:val="de-DE"/>
        </w:rPr>
        <w:tab/>
      </w:r>
      <w:r>
        <w:rPr>
          <w:rFonts w:ascii="BROWN-LIGHT" w:hAnsi="BROWN-LIGHT"/>
          <w:sz w:val="22"/>
          <w:szCs w:val="22"/>
          <w:lang w:val="de-DE"/>
        </w:rPr>
        <w:tab/>
      </w:r>
      <w:r>
        <w:rPr>
          <w:rFonts w:ascii="BROWN-LIGHT" w:hAnsi="BROWN-LIGHT"/>
          <w:sz w:val="22"/>
          <w:szCs w:val="22"/>
          <w:lang w:val="de-DE"/>
        </w:rPr>
        <w:tab/>
      </w:r>
      <w:r w:rsidRPr="002775FF">
        <w:rPr>
          <w:rFonts w:ascii="BROWN-LIGHT" w:hAnsi="BROWN-LIGHT"/>
          <w:sz w:val="22"/>
          <w:szCs w:val="22"/>
          <w:lang w:val="de-DE"/>
        </w:rPr>
        <w:t xml:space="preserve">CHF </w:t>
      </w:r>
      <w:r>
        <w:rPr>
          <w:rFonts w:ascii="BROWN-LIGHT" w:hAnsi="BROWN-LIGHT"/>
          <w:sz w:val="22"/>
          <w:szCs w:val="22"/>
          <w:lang w:val="de-DE"/>
        </w:rPr>
        <w:t>3</w:t>
      </w:r>
      <w:r w:rsidR="001060EB">
        <w:rPr>
          <w:rFonts w:ascii="BROWN-LIGHT" w:hAnsi="BROWN-LIGHT"/>
          <w:sz w:val="22"/>
          <w:szCs w:val="22"/>
          <w:lang w:val="de-DE"/>
        </w:rPr>
        <w:t>7</w:t>
      </w:r>
    </w:p>
    <w:p w14:paraId="772348B6" w14:textId="55C19F66" w:rsidR="00F16A32" w:rsidRPr="002775FF" w:rsidRDefault="00F16A32" w:rsidP="00F16A32">
      <w:pPr>
        <w:tabs>
          <w:tab w:val="left" w:pos="2410"/>
          <w:tab w:val="left" w:pos="3544"/>
          <w:tab w:val="left" w:pos="5103"/>
        </w:tabs>
        <w:autoSpaceDE w:val="0"/>
        <w:autoSpaceDN w:val="0"/>
        <w:adjustRightInd w:val="0"/>
        <w:spacing w:line="360" w:lineRule="auto"/>
        <w:rPr>
          <w:rFonts w:ascii="BROWN-LIGHT" w:hAnsi="BROWN-LIGHT"/>
          <w:sz w:val="22"/>
          <w:szCs w:val="22"/>
          <w:lang w:val="de-DE"/>
        </w:rPr>
      </w:pPr>
      <w:r w:rsidRPr="00CF5B3A">
        <w:rPr>
          <w:rFonts w:ascii="BROWN-LIGHT" w:hAnsi="BROWN-LIGHT"/>
          <w:sz w:val="18"/>
          <w:szCs w:val="18"/>
          <w:lang w:val="de-DE"/>
        </w:rPr>
        <w:t>(exkl. VVK-Gebühren)</w:t>
      </w:r>
      <w:r>
        <w:rPr>
          <w:rFonts w:ascii="BROWN-LIGHT" w:hAnsi="BROWN-LIGHT"/>
          <w:sz w:val="22"/>
          <w:szCs w:val="22"/>
          <w:lang w:val="de-DE"/>
        </w:rPr>
        <w:tab/>
      </w:r>
      <w:r w:rsidRPr="002775FF">
        <w:rPr>
          <w:rFonts w:ascii="BROWN-LIGHT" w:hAnsi="BROWN-LIGHT"/>
          <w:sz w:val="22"/>
          <w:szCs w:val="22"/>
          <w:lang w:val="de-DE"/>
        </w:rPr>
        <w:t xml:space="preserve">Erwachsene HelloFamily / Supercard </w:t>
      </w:r>
      <w:r>
        <w:rPr>
          <w:rFonts w:ascii="BROWN-LIGHT" w:hAnsi="BROWN-LIGHT"/>
          <w:sz w:val="22"/>
          <w:szCs w:val="22"/>
          <w:lang w:val="de-DE"/>
        </w:rPr>
        <w:tab/>
      </w:r>
      <w:r w:rsidRPr="002775FF">
        <w:rPr>
          <w:rFonts w:ascii="BROWN-LIGHT" w:hAnsi="BROWN-LIGHT"/>
          <w:sz w:val="22"/>
          <w:szCs w:val="22"/>
          <w:lang w:val="de-DE"/>
        </w:rPr>
        <w:t xml:space="preserve">CHF </w:t>
      </w:r>
      <w:r>
        <w:rPr>
          <w:rFonts w:ascii="BROWN-LIGHT" w:hAnsi="BROWN-LIGHT"/>
          <w:sz w:val="22"/>
          <w:szCs w:val="22"/>
          <w:lang w:val="de-DE"/>
        </w:rPr>
        <w:t>2</w:t>
      </w:r>
      <w:r w:rsidR="001060EB">
        <w:rPr>
          <w:rFonts w:ascii="BROWN-LIGHT" w:hAnsi="BROWN-LIGHT"/>
          <w:sz w:val="22"/>
          <w:szCs w:val="22"/>
          <w:lang w:val="de-DE"/>
        </w:rPr>
        <w:t>9</w:t>
      </w:r>
    </w:p>
    <w:p w14:paraId="1FA97657" w14:textId="0974D886" w:rsidR="00F16A32" w:rsidRPr="002775FF" w:rsidRDefault="00F16A32" w:rsidP="00F16A32">
      <w:pPr>
        <w:tabs>
          <w:tab w:val="left" w:pos="2410"/>
          <w:tab w:val="left" w:pos="3544"/>
          <w:tab w:val="left" w:pos="5103"/>
        </w:tabs>
        <w:autoSpaceDE w:val="0"/>
        <w:autoSpaceDN w:val="0"/>
        <w:adjustRightInd w:val="0"/>
        <w:spacing w:line="360" w:lineRule="auto"/>
        <w:rPr>
          <w:rFonts w:ascii="BROWN-LIGHT" w:hAnsi="BROWN-LIGHT"/>
          <w:sz w:val="22"/>
          <w:szCs w:val="22"/>
          <w:lang w:val="en-US"/>
        </w:rPr>
      </w:pPr>
      <w:r w:rsidRPr="006F299E">
        <w:rPr>
          <w:rFonts w:ascii="BROWN-LIGHT" w:hAnsi="BROWN-LIGHT"/>
          <w:sz w:val="22"/>
          <w:szCs w:val="22"/>
        </w:rPr>
        <w:tab/>
      </w:r>
      <w:r w:rsidRPr="002775FF">
        <w:rPr>
          <w:rFonts w:ascii="BROWN-LIGHT" w:hAnsi="BROWN-LIGHT"/>
          <w:sz w:val="22"/>
          <w:szCs w:val="22"/>
          <w:lang w:val="en-US"/>
        </w:rPr>
        <w:t xml:space="preserve">Kinder Normalpreis </w:t>
      </w:r>
      <w:r>
        <w:rPr>
          <w:rFonts w:ascii="BROWN-LIGHT" w:hAnsi="BROWN-LIGHT"/>
          <w:sz w:val="22"/>
          <w:szCs w:val="22"/>
          <w:lang w:val="en-US"/>
        </w:rPr>
        <w:tab/>
      </w:r>
      <w:r>
        <w:rPr>
          <w:rFonts w:ascii="BROWN-LIGHT" w:hAnsi="BROWN-LIGHT"/>
          <w:sz w:val="22"/>
          <w:szCs w:val="22"/>
          <w:lang w:val="en-US"/>
        </w:rPr>
        <w:tab/>
      </w:r>
      <w:r>
        <w:rPr>
          <w:rFonts w:ascii="BROWN-LIGHT" w:hAnsi="BROWN-LIGHT"/>
          <w:sz w:val="22"/>
          <w:szCs w:val="22"/>
          <w:lang w:val="en-US"/>
        </w:rPr>
        <w:tab/>
      </w:r>
      <w:r w:rsidRPr="002775FF">
        <w:rPr>
          <w:rFonts w:ascii="BROWN-LIGHT" w:hAnsi="BROWN-LIGHT"/>
          <w:sz w:val="22"/>
          <w:szCs w:val="22"/>
          <w:lang w:val="en-US"/>
        </w:rPr>
        <w:t>CHF 2</w:t>
      </w:r>
      <w:r w:rsidR="001060EB">
        <w:rPr>
          <w:rFonts w:ascii="BROWN-LIGHT" w:hAnsi="BROWN-LIGHT"/>
          <w:sz w:val="22"/>
          <w:szCs w:val="22"/>
          <w:lang w:val="en-US"/>
        </w:rPr>
        <w:t>9</w:t>
      </w:r>
    </w:p>
    <w:p w14:paraId="48F0B74C" w14:textId="120831C8" w:rsidR="00F16A32" w:rsidRDefault="00F16A32" w:rsidP="00303679">
      <w:pPr>
        <w:tabs>
          <w:tab w:val="left" w:pos="2410"/>
          <w:tab w:val="left" w:pos="3544"/>
          <w:tab w:val="left" w:pos="5103"/>
        </w:tabs>
        <w:autoSpaceDE w:val="0"/>
        <w:autoSpaceDN w:val="0"/>
        <w:adjustRightInd w:val="0"/>
        <w:spacing w:line="360" w:lineRule="auto"/>
        <w:rPr>
          <w:rFonts w:ascii="BROWN-LIGHT" w:hAnsi="BROWN-LIGHT"/>
          <w:sz w:val="22"/>
          <w:szCs w:val="22"/>
          <w:lang w:val="de-DE"/>
        </w:rPr>
      </w:pPr>
      <w:r>
        <w:rPr>
          <w:rFonts w:ascii="BROWN-LIGHT" w:hAnsi="BROWN-LIGHT"/>
          <w:sz w:val="22"/>
          <w:szCs w:val="22"/>
          <w:lang w:val="en-US"/>
        </w:rPr>
        <w:tab/>
      </w:r>
      <w:r w:rsidRPr="002775FF">
        <w:rPr>
          <w:rFonts w:ascii="BROWN-LIGHT" w:hAnsi="BROWN-LIGHT"/>
          <w:sz w:val="22"/>
          <w:szCs w:val="22"/>
          <w:lang w:val="en-US"/>
        </w:rPr>
        <w:t xml:space="preserve">Kinder HelloFamily / Supercard </w:t>
      </w:r>
      <w:r>
        <w:rPr>
          <w:rFonts w:ascii="BROWN-LIGHT" w:hAnsi="BROWN-LIGHT"/>
          <w:sz w:val="22"/>
          <w:szCs w:val="22"/>
          <w:lang w:val="en-US"/>
        </w:rPr>
        <w:tab/>
      </w:r>
      <w:r>
        <w:rPr>
          <w:rFonts w:ascii="BROWN-LIGHT" w:hAnsi="BROWN-LIGHT"/>
          <w:sz w:val="22"/>
          <w:szCs w:val="22"/>
          <w:lang w:val="en-US"/>
        </w:rPr>
        <w:tab/>
      </w:r>
      <w:r w:rsidRPr="002775FF">
        <w:rPr>
          <w:rFonts w:ascii="BROWN-LIGHT" w:hAnsi="BROWN-LIGHT"/>
          <w:sz w:val="22"/>
          <w:szCs w:val="22"/>
          <w:lang w:val="en-US"/>
        </w:rPr>
        <w:t>CHF 2</w:t>
      </w:r>
      <w:r w:rsidR="001060EB">
        <w:rPr>
          <w:rFonts w:ascii="BROWN-LIGHT" w:hAnsi="BROWN-LIGHT"/>
          <w:sz w:val="22"/>
          <w:szCs w:val="22"/>
          <w:lang w:val="en-US"/>
        </w:rPr>
        <w:t>3</w:t>
      </w:r>
      <w:r>
        <w:rPr>
          <w:rFonts w:ascii="BROWN-LIGHT" w:hAnsi="BROWN-LIGHT"/>
          <w:sz w:val="22"/>
          <w:szCs w:val="22"/>
          <w:lang w:val="en-US"/>
        </w:rPr>
        <w:br/>
      </w:r>
    </w:p>
    <w:p w14:paraId="55B4CCAE" w14:textId="77777777" w:rsidR="00F16A32" w:rsidRPr="002775FF" w:rsidRDefault="00F16A32" w:rsidP="00F16A32">
      <w:pPr>
        <w:tabs>
          <w:tab w:val="left" w:pos="2410"/>
          <w:tab w:val="left" w:pos="3544"/>
          <w:tab w:val="left" w:pos="7797"/>
        </w:tabs>
        <w:autoSpaceDE w:val="0"/>
        <w:autoSpaceDN w:val="0"/>
        <w:adjustRightInd w:val="0"/>
        <w:spacing w:line="360" w:lineRule="auto"/>
        <w:rPr>
          <w:rFonts w:ascii="BROWN-LIGHT" w:hAnsi="BROWN-LIGHT"/>
          <w:sz w:val="22"/>
          <w:szCs w:val="22"/>
          <w:lang w:val="de-DE"/>
        </w:rPr>
      </w:pPr>
    </w:p>
    <w:p w14:paraId="5FB74AC8" w14:textId="77777777" w:rsidR="00E94316" w:rsidRDefault="00E94316"/>
    <w:sectPr w:rsidR="00E94316" w:rsidSect="00F16A32">
      <w:headerReference w:type="even" r:id="rId9"/>
      <w:headerReference w:type="default" r:id="rId10"/>
      <w:footerReference w:type="even" r:id="rId11"/>
      <w:footerReference w:type="default" r:id="rId12"/>
      <w:headerReference w:type="first" r:id="rId13"/>
      <w:footerReference w:type="first" r:id="rId14"/>
      <w:pgSz w:w="11906" w:h="16838"/>
      <w:pgMar w:top="3119" w:right="1841" w:bottom="1134" w:left="1134" w:header="826" w:footer="20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41019" w14:textId="77777777" w:rsidR="00214806" w:rsidRDefault="00214806">
      <w:r>
        <w:separator/>
      </w:r>
    </w:p>
  </w:endnote>
  <w:endnote w:type="continuationSeparator" w:id="0">
    <w:p w14:paraId="7236DDB3" w14:textId="77777777" w:rsidR="00214806" w:rsidRDefault="00214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Brown">
    <w:altName w:val="Calibri"/>
    <w:panose1 w:val="00000000000000000000"/>
    <w:charset w:val="4D"/>
    <w:family w:val="auto"/>
    <w:pitch w:val="variable"/>
    <w:sig w:usb0="A00000BF" w:usb1="4000206B" w:usb2="00000000" w:usb3="00000000" w:csb0="00000193" w:csb1="00000000"/>
  </w:font>
  <w:font w:name="Calibri">
    <w:panose1 w:val="020F0502020204030204"/>
    <w:charset w:val="00"/>
    <w:family w:val="swiss"/>
    <w:pitch w:val="variable"/>
    <w:sig w:usb0="E0002AFF" w:usb1="C000247B" w:usb2="00000009" w:usb3="00000000" w:csb0="000001FF" w:csb1="00000000"/>
  </w:font>
  <w:font w:name="BROWN-LIGHT">
    <w:panose1 w:val="00000000000000000000"/>
    <w:charset w:val="4D"/>
    <w:family w:val="auto"/>
    <w:pitch w:val="variable"/>
    <w:sig w:usb0="A00000BF" w:usb1="4000206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680799553"/>
      <w:docPartObj>
        <w:docPartGallery w:val="Page Numbers (Bottom of Page)"/>
        <w:docPartUnique/>
      </w:docPartObj>
    </w:sdtPr>
    <w:sdtEndPr>
      <w:rPr>
        <w:rStyle w:val="Seitenzahl"/>
      </w:rPr>
    </w:sdtEndPr>
    <w:sdtContent>
      <w:p w14:paraId="75B72D13" w14:textId="77777777" w:rsidR="00A658FF" w:rsidRDefault="00A658FF" w:rsidP="00713818">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F492A2A" w14:textId="77777777" w:rsidR="00A658FF" w:rsidRDefault="00A658FF" w:rsidP="00887764">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ADA89" w14:textId="77777777" w:rsidR="00A658FF" w:rsidRPr="00DE5250" w:rsidRDefault="00A658FF" w:rsidP="00AD3EBA">
    <w:pPr>
      <w:pStyle w:val="Fuzeile"/>
      <w:ind w:left="3252" w:firstLine="4536"/>
      <w:jc w:val="right"/>
      <w:rPr>
        <w:sz w:val="20"/>
        <w:szCs w:val="20"/>
      </w:rPr>
    </w:pPr>
  </w:p>
  <w:p w14:paraId="72AE8286" w14:textId="77777777" w:rsidR="00A658FF" w:rsidRPr="001662B5" w:rsidRDefault="00A658FF" w:rsidP="001662B5">
    <w:pPr>
      <w:pStyle w:val="Fuzeile"/>
      <w:tabs>
        <w:tab w:val="clear" w:pos="9072"/>
        <w:tab w:val="right" w:pos="8789"/>
      </w:tabs>
      <w:ind w:right="426"/>
      <w:rPr>
        <w:rFonts w:ascii="BROWN-LIGHT" w:hAnsi="BROWN-LIGHT"/>
        <w:sz w:val="22"/>
        <w:szCs w:val="22"/>
      </w:rPr>
    </w:pPr>
    <w:r w:rsidRPr="001662B5">
      <w:rPr>
        <w:rFonts w:ascii="BROWN-LIGHT" w:hAnsi="BROWN-LIGHT"/>
        <w:noProof/>
        <w:sz w:val="22"/>
        <w:szCs w:val="22"/>
      </w:rPr>
      <w:drawing>
        <wp:anchor distT="0" distB="0" distL="114300" distR="114300" simplePos="0" relativeHeight="251661312" behindDoc="0" locked="0" layoutInCell="1" allowOverlap="1" wp14:anchorId="3B1F5936" wp14:editId="3CAE3453">
          <wp:simplePos x="0" y="0"/>
          <wp:positionH relativeFrom="column">
            <wp:posOffset>5221685</wp:posOffset>
          </wp:positionH>
          <wp:positionV relativeFrom="paragraph">
            <wp:posOffset>658495</wp:posOffset>
          </wp:positionV>
          <wp:extent cx="786809" cy="548758"/>
          <wp:effectExtent l="0" t="0" r="635" b="0"/>
          <wp:wrapNone/>
          <wp:docPr id="1" name="Grafik 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iagramm enthält.&#10;&#10;Automatisch generierte Beschreibung"/>
                  <pic:cNvPicPr/>
                </pic:nvPicPr>
                <pic:blipFill rotWithShape="1">
                  <a:blip r:embed="rId1"/>
                  <a:srcRect l="11621" r="44033" b="10349"/>
                  <a:stretch/>
                </pic:blipFill>
                <pic:spPr bwMode="auto">
                  <a:xfrm>
                    <a:off x="0" y="0"/>
                    <a:ext cx="786809" cy="5487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62B5">
      <w:rPr>
        <w:rFonts w:ascii="BROWN-LIGHT" w:hAnsi="BROWN-LIGHT"/>
        <w:noProof/>
        <w:sz w:val="22"/>
        <w:szCs w:val="22"/>
      </w:rPr>
      <w:drawing>
        <wp:anchor distT="0" distB="0" distL="114300" distR="114300" simplePos="0" relativeHeight="251660288" behindDoc="1" locked="1" layoutInCell="1" allowOverlap="1" wp14:anchorId="021A277A" wp14:editId="40692632">
          <wp:simplePos x="0" y="0"/>
          <wp:positionH relativeFrom="page">
            <wp:posOffset>719455</wp:posOffset>
          </wp:positionH>
          <wp:positionV relativeFrom="paragraph">
            <wp:posOffset>313690</wp:posOffset>
          </wp:positionV>
          <wp:extent cx="5359400" cy="889000"/>
          <wp:effectExtent l="0" t="0" r="0" b="0"/>
          <wp:wrapTight wrapText="bothSides">
            <wp:wrapPolygon edited="0">
              <wp:start x="0" y="0"/>
              <wp:lineTo x="0" y="21291"/>
              <wp:lineTo x="21549" y="21291"/>
              <wp:lineTo x="21549"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rotWithShape="1">
                  <a:blip r:embed="rId2">
                    <a:extLst>
                      <a:ext uri="{28A0092B-C50C-407E-A947-70E740481C1C}">
                        <a14:useLocalDpi xmlns:a14="http://schemas.microsoft.com/office/drawing/2010/main" val="0"/>
                      </a:ext>
                    </a:extLst>
                  </a:blip>
                  <a:srcRect r="13919"/>
                  <a:stretch/>
                </pic:blipFill>
                <pic:spPr bwMode="auto">
                  <a:xfrm>
                    <a:off x="0" y="0"/>
                    <a:ext cx="5359400" cy="889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B98B5" w14:textId="77777777" w:rsidR="00A658FF" w:rsidRDefault="00A658FF" w:rsidP="00CB1F20">
    <w:pPr>
      <w:pStyle w:val="Fuzeile"/>
      <w:ind w:right="360"/>
    </w:pPr>
    <w:r>
      <w:rPr>
        <w:noProof/>
      </w:rPr>
      <w:drawing>
        <wp:anchor distT="0" distB="0" distL="114300" distR="114300" simplePos="0" relativeHeight="251659264" behindDoc="1" locked="1" layoutInCell="1" allowOverlap="1" wp14:anchorId="31BE5443" wp14:editId="6DB350B9">
          <wp:simplePos x="0" y="0"/>
          <wp:positionH relativeFrom="page">
            <wp:posOffset>720090</wp:posOffset>
          </wp:positionH>
          <wp:positionV relativeFrom="paragraph">
            <wp:posOffset>316798</wp:posOffset>
          </wp:positionV>
          <wp:extent cx="6228000" cy="889200"/>
          <wp:effectExtent l="0" t="0" r="0" b="0"/>
          <wp:wrapTight wrapText="bothSides">
            <wp:wrapPolygon edited="0">
              <wp:start x="0" y="0"/>
              <wp:lineTo x="0" y="21291"/>
              <wp:lineTo x="21541" y="21291"/>
              <wp:lineTo x="21541"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
                    <a:extLst>
                      <a:ext uri="{28A0092B-C50C-407E-A947-70E740481C1C}">
                        <a14:useLocalDpi xmlns:a14="http://schemas.microsoft.com/office/drawing/2010/main" val="0"/>
                      </a:ext>
                    </a:extLst>
                  </a:blip>
                  <a:stretch>
                    <a:fillRect/>
                  </a:stretch>
                </pic:blipFill>
                <pic:spPr>
                  <a:xfrm>
                    <a:off x="0" y="0"/>
                    <a:ext cx="6228000" cy="889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05A000" w14:textId="77777777" w:rsidR="00214806" w:rsidRDefault="00214806">
      <w:r>
        <w:separator/>
      </w:r>
    </w:p>
  </w:footnote>
  <w:footnote w:type="continuationSeparator" w:id="0">
    <w:p w14:paraId="63FA2B82" w14:textId="77777777" w:rsidR="00214806" w:rsidRDefault="002148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44499" w14:textId="77777777" w:rsidR="00A658FF" w:rsidRDefault="00A658F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3BC35" w14:textId="77777777" w:rsidR="00A658FF" w:rsidRDefault="00A658FF" w:rsidP="005B1FD9">
    <w:pPr>
      <w:pStyle w:val="Kopfzeile"/>
    </w:pPr>
    <w:r>
      <w:rPr>
        <w:noProof/>
      </w:rPr>
      <w:drawing>
        <wp:inline distT="0" distB="0" distL="0" distR="0" wp14:anchorId="25A0C978" wp14:editId="245DBCC3">
          <wp:extent cx="1638000" cy="727200"/>
          <wp:effectExtent l="0" t="0" r="63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638000" cy="7272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E4F70" w14:textId="77777777" w:rsidR="00A658FF" w:rsidRDefault="00A658FF" w:rsidP="005B1FD9">
    <w:pPr>
      <w:pStyle w:val="Kopfzeile"/>
    </w:pPr>
    <w:r w:rsidRPr="001116D5">
      <w:rPr>
        <w:noProof/>
      </w:rPr>
      <w:drawing>
        <wp:inline distT="0" distB="0" distL="0" distR="0" wp14:anchorId="1CEB32D2" wp14:editId="060966ED">
          <wp:extent cx="1687252" cy="827999"/>
          <wp:effectExtent l="0" t="0" r="190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012" t="-7616" r="-2174" b="-7616"/>
                  <a:stretch/>
                </pic:blipFill>
                <pic:spPr bwMode="auto">
                  <a:xfrm>
                    <a:off x="0" y="0"/>
                    <a:ext cx="1864867" cy="915162"/>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A32"/>
    <w:rsid w:val="00023991"/>
    <w:rsid w:val="000C4A22"/>
    <w:rsid w:val="001060EB"/>
    <w:rsid w:val="00110312"/>
    <w:rsid w:val="001C04E8"/>
    <w:rsid w:val="00214806"/>
    <w:rsid w:val="00303679"/>
    <w:rsid w:val="00452FC7"/>
    <w:rsid w:val="006A00D5"/>
    <w:rsid w:val="006E04C8"/>
    <w:rsid w:val="007C1CC7"/>
    <w:rsid w:val="008B644D"/>
    <w:rsid w:val="008E47EB"/>
    <w:rsid w:val="008F430C"/>
    <w:rsid w:val="00931222"/>
    <w:rsid w:val="00961E5E"/>
    <w:rsid w:val="009C1765"/>
    <w:rsid w:val="00A316BF"/>
    <w:rsid w:val="00A658FF"/>
    <w:rsid w:val="00C13A0E"/>
    <w:rsid w:val="00C21EC5"/>
    <w:rsid w:val="00C64183"/>
    <w:rsid w:val="00D21B94"/>
    <w:rsid w:val="00D83A3D"/>
    <w:rsid w:val="00DF4717"/>
    <w:rsid w:val="00E94316"/>
    <w:rsid w:val="00F16A32"/>
    <w:rsid w:val="00F944AE"/>
    <w:rsid w:val="00FB4A39"/>
    <w:rsid w:val="00FC699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4:docId w14:val="00D8A247"/>
  <w15:chartTrackingRefBased/>
  <w15:docId w15:val="{20010819-FEDB-9D4F-B5B2-7543A6887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C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16A32"/>
    <w:rPr>
      <w:kern w:val="0"/>
      <w14:ligatures w14:val="none"/>
    </w:rPr>
  </w:style>
  <w:style w:type="paragraph" w:styleId="berschrift1">
    <w:name w:val="heading 1"/>
    <w:basedOn w:val="Standard"/>
    <w:next w:val="Standard"/>
    <w:link w:val="berschrift1Zchn"/>
    <w:uiPriority w:val="9"/>
    <w:qFormat/>
    <w:rsid w:val="00F16A32"/>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berschrift2">
    <w:name w:val="heading 2"/>
    <w:basedOn w:val="Standard"/>
    <w:next w:val="Standard"/>
    <w:link w:val="berschrift2Zchn"/>
    <w:uiPriority w:val="9"/>
    <w:semiHidden/>
    <w:unhideWhenUsed/>
    <w:qFormat/>
    <w:rsid w:val="00F16A32"/>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berschrift3">
    <w:name w:val="heading 3"/>
    <w:basedOn w:val="Standard"/>
    <w:next w:val="Standard"/>
    <w:link w:val="berschrift3Zchn"/>
    <w:uiPriority w:val="9"/>
    <w:semiHidden/>
    <w:unhideWhenUsed/>
    <w:qFormat/>
    <w:rsid w:val="00F16A32"/>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berschrift4">
    <w:name w:val="heading 4"/>
    <w:basedOn w:val="Standard"/>
    <w:next w:val="Standard"/>
    <w:link w:val="berschrift4Zchn"/>
    <w:uiPriority w:val="9"/>
    <w:semiHidden/>
    <w:unhideWhenUsed/>
    <w:qFormat/>
    <w:rsid w:val="00F16A32"/>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berschrift5">
    <w:name w:val="heading 5"/>
    <w:basedOn w:val="Standard"/>
    <w:next w:val="Standard"/>
    <w:link w:val="berschrift5Zchn"/>
    <w:uiPriority w:val="9"/>
    <w:semiHidden/>
    <w:unhideWhenUsed/>
    <w:qFormat/>
    <w:rsid w:val="00F16A32"/>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berschrift6">
    <w:name w:val="heading 6"/>
    <w:basedOn w:val="Standard"/>
    <w:next w:val="Standard"/>
    <w:link w:val="berschrift6Zchn"/>
    <w:uiPriority w:val="9"/>
    <w:semiHidden/>
    <w:unhideWhenUsed/>
    <w:qFormat/>
    <w:rsid w:val="00F16A32"/>
    <w:pPr>
      <w:keepNext/>
      <w:keepLines/>
      <w:spacing w:before="40"/>
      <w:outlineLvl w:val="5"/>
    </w:pPr>
    <w:rPr>
      <w:rFonts w:eastAsiaTheme="majorEastAsia" w:cstheme="majorBidi"/>
      <w:i/>
      <w:iCs/>
      <w:color w:val="595959" w:themeColor="text1" w:themeTint="A6"/>
      <w:kern w:val="2"/>
      <w14:ligatures w14:val="standardContextual"/>
    </w:rPr>
  </w:style>
  <w:style w:type="paragraph" w:styleId="berschrift7">
    <w:name w:val="heading 7"/>
    <w:basedOn w:val="Standard"/>
    <w:next w:val="Standard"/>
    <w:link w:val="berschrift7Zchn"/>
    <w:uiPriority w:val="9"/>
    <w:semiHidden/>
    <w:unhideWhenUsed/>
    <w:qFormat/>
    <w:rsid w:val="00F16A32"/>
    <w:pPr>
      <w:keepNext/>
      <w:keepLines/>
      <w:spacing w:before="40"/>
      <w:outlineLvl w:val="6"/>
    </w:pPr>
    <w:rPr>
      <w:rFonts w:eastAsiaTheme="majorEastAsia" w:cstheme="majorBidi"/>
      <w:color w:val="595959" w:themeColor="text1" w:themeTint="A6"/>
      <w:kern w:val="2"/>
      <w14:ligatures w14:val="standardContextual"/>
    </w:rPr>
  </w:style>
  <w:style w:type="paragraph" w:styleId="berschrift8">
    <w:name w:val="heading 8"/>
    <w:basedOn w:val="Standard"/>
    <w:next w:val="Standard"/>
    <w:link w:val="berschrift8Zchn"/>
    <w:uiPriority w:val="9"/>
    <w:semiHidden/>
    <w:unhideWhenUsed/>
    <w:qFormat/>
    <w:rsid w:val="00F16A32"/>
    <w:pPr>
      <w:keepNext/>
      <w:keepLines/>
      <w:outlineLvl w:val="7"/>
    </w:pPr>
    <w:rPr>
      <w:rFonts w:eastAsiaTheme="majorEastAsia" w:cstheme="majorBidi"/>
      <w:i/>
      <w:iCs/>
      <w:color w:val="272727" w:themeColor="text1" w:themeTint="D8"/>
      <w:kern w:val="2"/>
      <w14:ligatures w14:val="standardContextual"/>
    </w:rPr>
  </w:style>
  <w:style w:type="paragraph" w:styleId="berschrift9">
    <w:name w:val="heading 9"/>
    <w:basedOn w:val="Standard"/>
    <w:next w:val="Standard"/>
    <w:link w:val="berschrift9Zchn"/>
    <w:uiPriority w:val="9"/>
    <w:semiHidden/>
    <w:unhideWhenUsed/>
    <w:qFormat/>
    <w:rsid w:val="00F16A32"/>
    <w:pPr>
      <w:keepNext/>
      <w:keepLines/>
      <w:outlineLvl w:val="8"/>
    </w:pPr>
    <w:rPr>
      <w:rFonts w:eastAsiaTheme="majorEastAsia" w:cstheme="majorBidi"/>
      <w:color w:val="272727" w:themeColor="text1" w:themeTint="D8"/>
      <w:kern w:val="2"/>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16A32"/>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F16A32"/>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F16A32"/>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F16A32"/>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F16A32"/>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F16A32"/>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F16A32"/>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F16A32"/>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F16A32"/>
    <w:rPr>
      <w:rFonts w:eastAsiaTheme="majorEastAsia" w:cstheme="majorBidi"/>
      <w:color w:val="272727" w:themeColor="text1" w:themeTint="D8"/>
    </w:rPr>
  </w:style>
  <w:style w:type="paragraph" w:styleId="Titel">
    <w:name w:val="Title"/>
    <w:basedOn w:val="Standard"/>
    <w:next w:val="Standard"/>
    <w:link w:val="TitelZchn"/>
    <w:uiPriority w:val="10"/>
    <w:qFormat/>
    <w:rsid w:val="00F16A32"/>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elZchn">
    <w:name w:val="Titel Zchn"/>
    <w:basedOn w:val="Absatz-Standardschriftart"/>
    <w:link w:val="Titel"/>
    <w:uiPriority w:val="10"/>
    <w:rsid w:val="00F16A32"/>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F16A32"/>
    <w:pPr>
      <w:numPr>
        <w:ilvl w:val="1"/>
      </w:numPr>
      <w:spacing w:after="160"/>
    </w:pPr>
    <w:rPr>
      <w:rFonts w:eastAsiaTheme="majorEastAsia" w:cstheme="majorBidi"/>
      <w:color w:val="595959" w:themeColor="text1" w:themeTint="A6"/>
      <w:spacing w:val="15"/>
      <w:kern w:val="2"/>
      <w:sz w:val="28"/>
      <w:szCs w:val="28"/>
      <w14:ligatures w14:val="standardContextual"/>
    </w:rPr>
  </w:style>
  <w:style w:type="character" w:customStyle="1" w:styleId="UntertitelZchn">
    <w:name w:val="Untertitel Zchn"/>
    <w:basedOn w:val="Absatz-Standardschriftart"/>
    <w:link w:val="Untertitel"/>
    <w:uiPriority w:val="11"/>
    <w:rsid w:val="00F16A32"/>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F16A32"/>
    <w:pPr>
      <w:spacing w:before="160" w:after="160"/>
      <w:jc w:val="center"/>
    </w:pPr>
    <w:rPr>
      <w:i/>
      <w:iCs/>
      <w:color w:val="404040" w:themeColor="text1" w:themeTint="BF"/>
      <w:kern w:val="2"/>
      <w14:ligatures w14:val="standardContextual"/>
    </w:rPr>
  </w:style>
  <w:style w:type="character" w:customStyle="1" w:styleId="ZitatZchn">
    <w:name w:val="Zitat Zchn"/>
    <w:basedOn w:val="Absatz-Standardschriftart"/>
    <w:link w:val="Zitat"/>
    <w:uiPriority w:val="29"/>
    <w:rsid w:val="00F16A32"/>
    <w:rPr>
      <w:i/>
      <w:iCs/>
      <w:color w:val="404040" w:themeColor="text1" w:themeTint="BF"/>
    </w:rPr>
  </w:style>
  <w:style w:type="paragraph" w:styleId="Listenabsatz">
    <w:name w:val="List Paragraph"/>
    <w:basedOn w:val="Standard"/>
    <w:uiPriority w:val="34"/>
    <w:qFormat/>
    <w:rsid w:val="00F16A32"/>
    <w:pPr>
      <w:ind w:left="720"/>
      <w:contextualSpacing/>
    </w:pPr>
    <w:rPr>
      <w:kern w:val="2"/>
      <w14:ligatures w14:val="standardContextual"/>
    </w:rPr>
  </w:style>
  <w:style w:type="character" w:styleId="IntensiveHervorhebung">
    <w:name w:val="Intense Emphasis"/>
    <w:basedOn w:val="Absatz-Standardschriftart"/>
    <w:uiPriority w:val="21"/>
    <w:qFormat/>
    <w:rsid w:val="00F16A32"/>
    <w:rPr>
      <w:i/>
      <w:iCs/>
      <w:color w:val="0F4761" w:themeColor="accent1" w:themeShade="BF"/>
    </w:rPr>
  </w:style>
  <w:style w:type="paragraph" w:styleId="IntensivesZitat">
    <w:name w:val="Intense Quote"/>
    <w:basedOn w:val="Standard"/>
    <w:next w:val="Standard"/>
    <w:link w:val="IntensivesZitatZchn"/>
    <w:uiPriority w:val="30"/>
    <w:qFormat/>
    <w:rsid w:val="00F16A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14:ligatures w14:val="standardContextual"/>
    </w:rPr>
  </w:style>
  <w:style w:type="character" w:customStyle="1" w:styleId="IntensivesZitatZchn">
    <w:name w:val="Intensives Zitat Zchn"/>
    <w:basedOn w:val="Absatz-Standardschriftart"/>
    <w:link w:val="IntensivesZitat"/>
    <w:uiPriority w:val="30"/>
    <w:rsid w:val="00F16A32"/>
    <w:rPr>
      <w:i/>
      <w:iCs/>
      <w:color w:val="0F4761" w:themeColor="accent1" w:themeShade="BF"/>
    </w:rPr>
  </w:style>
  <w:style w:type="character" w:styleId="IntensiverVerweis">
    <w:name w:val="Intense Reference"/>
    <w:basedOn w:val="Absatz-Standardschriftart"/>
    <w:uiPriority w:val="32"/>
    <w:qFormat/>
    <w:rsid w:val="00F16A32"/>
    <w:rPr>
      <w:b/>
      <w:bCs/>
      <w:smallCaps/>
      <w:color w:val="0F4761" w:themeColor="accent1" w:themeShade="BF"/>
      <w:spacing w:val="5"/>
    </w:rPr>
  </w:style>
  <w:style w:type="paragraph" w:styleId="Kopfzeile">
    <w:name w:val="header"/>
    <w:basedOn w:val="Standard"/>
    <w:link w:val="KopfzeileZchn"/>
    <w:uiPriority w:val="99"/>
    <w:unhideWhenUsed/>
    <w:rsid w:val="00F16A32"/>
    <w:pPr>
      <w:tabs>
        <w:tab w:val="center" w:pos="4536"/>
        <w:tab w:val="right" w:pos="9072"/>
      </w:tabs>
    </w:pPr>
  </w:style>
  <w:style w:type="character" w:customStyle="1" w:styleId="KopfzeileZchn">
    <w:name w:val="Kopfzeile Zchn"/>
    <w:basedOn w:val="Absatz-Standardschriftart"/>
    <w:link w:val="Kopfzeile"/>
    <w:uiPriority w:val="99"/>
    <w:rsid w:val="00F16A32"/>
    <w:rPr>
      <w:kern w:val="0"/>
      <w14:ligatures w14:val="none"/>
    </w:rPr>
  </w:style>
  <w:style w:type="paragraph" w:styleId="Fuzeile">
    <w:name w:val="footer"/>
    <w:basedOn w:val="Standard"/>
    <w:link w:val="FuzeileZchn"/>
    <w:uiPriority w:val="99"/>
    <w:unhideWhenUsed/>
    <w:rsid w:val="00F16A32"/>
    <w:pPr>
      <w:tabs>
        <w:tab w:val="center" w:pos="4536"/>
        <w:tab w:val="right" w:pos="9072"/>
      </w:tabs>
    </w:pPr>
  </w:style>
  <w:style w:type="character" w:customStyle="1" w:styleId="FuzeileZchn">
    <w:name w:val="Fußzeile Zchn"/>
    <w:basedOn w:val="Absatz-Standardschriftart"/>
    <w:link w:val="Fuzeile"/>
    <w:uiPriority w:val="99"/>
    <w:rsid w:val="00F16A32"/>
    <w:rPr>
      <w:kern w:val="0"/>
      <w14:ligatures w14:val="none"/>
    </w:rPr>
  </w:style>
  <w:style w:type="character" w:styleId="Hyperlink">
    <w:name w:val="Hyperlink"/>
    <w:basedOn w:val="Absatz-Standardschriftart"/>
    <w:uiPriority w:val="99"/>
    <w:unhideWhenUsed/>
    <w:rsid w:val="00F16A32"/>
    <w:rPr>
      <w:color w:val="467886" w:themeColor="hyperlink"/>
      <w:u w:val="single"/>
    </w:rPr>
  </w:style>
  <w:style w:type="character" w:styleId="Seitenzahl">
    <w:name w:val="page number"/>
    <w:basedOn w:val="Absatz-Standardschriftart"/>
    <w:uiPriority w:val="99"/>
    <w:semiHidden/>
    <w:unhideWhenUsed/>
    <w:rsid w:val="00F16A32"/>
  </w:style>
  <w:style w:type="character" w:styleId="BesuchterLink">
    <w:name w:val="FollowedHyperlink"/>
    <w:basedOn w:val="Absatz-Standardschriftart"/>
    <w:uiPriority w:val="99"/>
    <w:semiHidden/>
    <w:unhideWhenUsed/>
    <w:rsid w:val="00F16A32"/>
    <w:rPr>
      <w:color w:val="96607D" w:themeColor="followedHyperlink"/>
      <w:u w:val="single"/>
    </w:rPr>
  </w:style>
  <w:style w:type="character" w:styleId="NichtaufgelsteErwhnung">
    <w:name w:val="Unresolved Mention"/>
    <w:basedOn w:val="Absatz-Standardschriftart"/>
    <w:uiPriority w:val="99"/>
    <w:semiHidden/>
    <w:unhideWhenUsed/>
    <w:rsid w:val="00FC69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opkindermusicals.ch"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yperlink" Target="http://www.coopkindermusicals.ch" TargetMode="External"/><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431</Words>
  <Characters>2719</Characters>
  <Application>Microsoft Office Word</Application>
  <DocSecurity>0</DocSecurity>
  <Lines>22</Lines>
  <Paragraphs>6</Paragraphs>
  <ScaleCrop>false</ScaleCrop>
  <Company/>
  <LinksUpToDate>false</LinksUpToDate>
  <CharactersWithSpaces>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Gerster</dc:creator>
  <cp:keywords/>
  <dc:description/>
  <cp:lastModifiedBy>Christa Kostgeld</cp:lastModifiedBy>
  <cp:revision>26</cp:revision>
  <dcterms:created xsi:type="dcterms:W3CDTF">2024-05-07T14:58:00Z</dcterms:created>
  <dcterms:modified xsi:type="dcterms:W3CDTF">2024-05-07T17:27:00Z</dcterms:modified>
</cp:coreProperties>
</file>